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AAC0" w14:textId="77777777" w:rsidR="00392FED" w:rsidRPr="00D75E58" w:rsidRDefault="00392FED" w:rsidP="00392FED">
      <w:pPr>
        <w:jc w:val="center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REGULAMIN  REKRUTACYJNY</w:t>
      </w:r>
    </w:p>
    <w:p w14:paraId="7C6D501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A. Postanowienia ogólne</w:t>
      </w:r>
    </w:p>
    <w:p w14:paraId="08A76AFD" w14:textId="246E5B60" w:rsidR="00392FED" w:rsidRPr="00D75E58" w:rsidRDefault="00392FED" w:rsidP="00922C3E">
      <w:pPr>
        <w:ind w:left="-284" w:right="143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 xml:space="preserve">Wyjazd studyjny organizowany jest przez Lokalną Grupę Działania </w:t>
      </w:r>
      <w:r>
        <w:rPr>
          <w:rFonts w:ascii="Times New Roman" w:hAnsi="Times New Roman" w:cs="Times New Roman"/>
        </w:rPr>
        <w:t>Ziemi Mińskiej</w:t>
      </w:r>
      <w:r w:rsidRPr="00D75E58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J.Tuwima</w:t>
      </w:r>
      <w:proofErr w:type="spellEnd"/>
      <w:r>
        <w:rPr>
          <w:rFonts w:ascii="Times New Roman" w:hAnsi="Times New Roman" w:cs="Times New Roman"/>
        </w:rPr>
        <w:t xml:space="preserve"> 2a lok.U3 05-300 Mińsk Mazowiecki </w:t>
      </w:r>
      <w:r w:rsidRPr="00D75E58">
        <w:rPr>
          <w:rFonts w:ascii="Times New Roman" w:hAnsi="Times New Roman" w:cs="Times New Roman"/>
        </w:rPr>
        <w:t xml:space="preserve"> (zwaną dalej "Organizatorem")</w:t>
      </w:r>
      <w:r w:rsidR="002B4B1A">
        <w:rPr>
          <w:rFonts w:ascii="Times New Roman" w:hAnsi="Times New Roman" w:cs="Times New Roman"/>
        </w:rPr>
        <w:t xml:space="preserve"> w dniach </w:t>
      </w:r>
      <w:r w:rsidR="004A10E2">
        <w:rPr>
          <w:rFonts w:ascii="Times New Roman" w:hAnsi="Times New Roman" w:cs="Times New Roman"/>
        </w:rPr>
        <w:t>-</w:t>
      </w:r>
      <w:r w:rsidR="006932B7">
        <w:rPr>
          <w:rFonts w:ascii="Times New Roman" w:hAnsi="Times New Roman" w:cs="Times New Roman"/>
        </w:rPr>
        <w:t xml:space="preserve">8-11.06.20221 na teren woj. podlaskiego </w:t>
      </w:r>
      <w:r w:rsidR="002B4B1A"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>. Niniejszy regulamin ustala zasady rekrutacji uczestników wyjazdu. W wyjeździe studyjnym mogą brać udział wyłącznie pełnoletnie osoby fizyczne, mające miejsce zamieszkania (zameldowania)</w:t>
      </w:r>
      <w:r w:rsidR="00833AAB">
        <w:rPr>
          <w:rFonts w:ascii="Times New Roman" w:hAnsi="Times New Roman" w:cs="Times New Roman"/>
        </w:rPr>
        <w:t xml:space="preserve"> lub działające</w:t>
      </w:r>
      <w:r w:rsidRPr="00D75E58">
        <w:rPr>
          <w:rFonts w:ascii="Times New Roman" w:hAnsi="Times New Roman" w:cs="Times New Roman"/>
        </w:rPr>
        <w:t xml:space="preserve"> na obszarze działania LGD </w:t>
      </w:r>
      <w:r>
        <w:rPr>
          <w:rFonts w:ascii="Times New Roman" w:hAnsi="Times New Roman" w:cs="Times New Roman"/>
        </w:rPr>
        <w:t>Ziemi Mińskiej</w:t>
      </w:r>
      <w:r w:rsidR="00833AAB">
        <w:rPr>
          <w:rFonts w:ascii="Times New Roman" w:hAnsi="Times New Roman" w:cs="Times New Roman"/>
        </w:rPr>
        <w:t xml:space="preserve"> lub,</w:t>
      </w:r>
      <w:r>
        <w:rPr>
          <w:rFonts w:ascii="Times New Roman" w:hAnsi="Times New Roman" w:cs="Times New Roman"/>
        </w:rPr>
        <w:t xml:space="preserve"> ( gminy: Cegłów, Dębe Wielkie, Dobre, Halinów, Jakubów, Kałuszyn, Latowicz, Mińsk Mazowiecki, Mrozy, Siennica ,Stanisławów, Sulejówek )</w:t>
      </w:r>
      <w:r w:rsidR="004A10E2">
        <w:rPr>
          <w:rFonts w:ascii="Times New Roman" w:hAnsi="Times New Roman" w:cs="Times New Roman"/>
        </w:rPr>
        <w:t>.</w:t>
      </w:r>
    </w:p>
    <w:p w14:paraId="19C02888" w14:textId="18D5D3CE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W wyjeździe studyjnym biorą udział członkowie Zarządu, pracownicy Biura LGD, członkowie LGD oraz inne osoby z obszaru działania LGD </w:t>
      </w:r>
      <w:r>
        <w:rPr>
          <w:rFonts w:ascii="Times New Roman" w:hAnsi="Times New Roman" w:cs="Times New Roman"/>
        </w:rPr>
        <w:t>Ziemi Mińskiej</w:t>
      </w:r>
      <w:r w:rsidRPr="00D75E58">
        <w:rPr>
          <w:rFonts w:ascii="Times New Roman" w:hAnsi="Times New Roman" w:cs="Times New Roman"/>
        </w:rPr>
        <w:t xml:space="preserve">, które współpracują/są zainteresowani współpracą z LGD </w:t>
      </w:r>
      <w:r>
        <w:rPr>
          <w:rFonts w:ascii="Times New Roman" w:hAnsi="Times New Roman" w:cs="Times New Roman"/>
        </w:rPr>
        <w:t xml:space="preserve">Ziemi Mińskiej </w:t>
      </w:r>
      <w:r w:rsidRPr="00D75E58">
        <w:rPr>
          <w:rFonts w:ascii="Times New Roman" w:hAnsi="Times New Roman" w:cs="Times New Roman"/>
        </w:rPr>
        <w:t xml:space="preserve"> na rzecz celów statutowych stowarzyszenia, w tym w szczególności realizacji LSR. Członkowie Zarządu i pracownicy Biura LGD są wyłączeni z procesu rekrutacji.</w:t>
      </w:r>
    </w:p>
    <w:p w14:paraId="7BDF9ADB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 xml:space="preserve">Udział w wyjeździe studyjnym jest bezpłatny. Liczba miejsc ograniczona. </w:t>
      </w:r>
    </w:p>
    <w:p w14:paraId="4C44BF44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B. Rekrutacja</w:t>
      </w:r>
    </w:p>
    <w:p w14:paraId="046A695A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>Rekrutacja uczestników wyjazdu studyjnego odbywa się poprzez stronę</w:t>
      </w:r>
      <w:r>
        <w:rPr>
          <w:rFonts w:ascii="Times New Roman" w:hAnsi="Times New Roman" w:cs="Times New Roman"/>
        </w:rPr>
        <w:t xml:space="preserve"> </w:t>
      </w:r>
      <w:r w:rsidRPr="00D75E58">
        <w:rPr>
          <w:rFonts w:ascii="Times New Roman" w:hAnsi="Times New Roman" w:cs="Times New Roman"/>
        </w:rPr>
        <w:t>www.</w:t>
      </w:r>
      <w:r>
        <w:rPr>
          <w:rFonts w:ascii="Times New Roman" w:hAnsi="Times New Roman" w:cs="Times New Roman"/>
        </w:rPr>
        <w:t>lgdziemiminskiej</w:t>
      </w:r>
      <w:r w:rsidRPr="00D75E58">
        <w:rPr>
          <w:rFonts w:ascii="Times New Roman" w:hAnsi="Times New Roman" w:cs="Times New Roman"/>
        </w:rPr>
        <w:t>.pl.</w:t>
      </w:r>
    </w:p>
    <w:p w14:paraId="0158466A" w14:textId="0D505A3C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Zgłoszenia na wyjazd studyjny należy dokonać w terminie podanym w formularzu zgłoszeniowym, poprzez formularz zamieszczony na </w:t>
      </w:r>
      <w:hyperlink r:id="rId6" w:history="1">
        <w:r w:rsidRPr="006F35F3">
          <w:rPr>
            <w:rStyle w:val="Hipercze"/>
            <w:rFonts w:ascii="Times New Roman" w:hAnsi="Times New Roman" w:cs="Times New Roman"/>
          </w:rPr>
          <w:t>www.lgdziemiminskiej.pl</w:t>
        </w:r>
      </w:hyperlink>
      <w:r>
        <w:rPr>
          <w:rFonts w:ascii="Times New Roman" w:hAnsi="Times New Roman" w:cs="Times New Roman"/>
        </w:rPr>
        <w:t xml:space="preserve"> na adres e-mail: </w:t>
      </w:r>
      <w:hyperlink r:id="rId7" w:history="1">
        <w:r w:rsidRPr="006F35F3">
          <w:rPr>
            <w:rStyle w:val="Hipercze"/>
            <w:rFonts w:ascii="Times New Roman" w:hAnsi="Times New Roman" w:cs="Times New Roman"/>
          </w:rPr>
          <w:t>biuro@lgdziemiminskiej.pl</w:t>
        </w:r>
      </w:hyperlink>
      <w:r>
        <w:rPr>
          <w:rFonts w:ascii="Times New Roman" w:hAnsi="Times New Roman" w:cs="Times New Roman"/>
        </w:rPr>
        <w:t xml:space="preserve"> lub osobiście w biurze LGD Ziemi Mińskiej ul. </w:t>
      </w:r>
      <w:proofErr w:type="spellStart"/>
      <w:r>
        <w:rPr>
          <w:rFonts w:ascii="Times New Roman" w:hAnsi="Times New Roman" w:cs="Times New Roman"/>
        </w:rPr>
        <w:t>J.Tuwima</w:t>
      </w:r>
      <w:proofErr w:type="spellEnd"/>
      <w:r>
        <w:rPr>
          <w:rFonts w:ascii="Times New Roman" w:hAnsi="Times New Roman" w:cs="Times New Roman"/>
        </w:rPr>
        <w:t xml:space="preserve"> 2a lok.U3 05-300 Mińsk Mazowiecki. </w:t>
      </w:r>
      <w:r w:rsidR="002B4B1A">
        <w:rPr>
          <w:rFonts w:ascii="Times New Roman" w:hAnsi="Times New Roman" w:cs="Times New Roman"/>
        </w:rPr>
        <w:t xml:space="preserve">Zgłoszeń należy dokonać do dnia </w:t>
      </w:r>
      <w:r w:rsidR="00366E34">
        <w:rPr>
          <w:rFonts w:ascii="Times New Roman" w:hAnsi="Times New Roman" w:cs="Times New Roman"/>
        </w:rPr>
        <w:t>31</w:t>
      </w:r>
      <w:r w:rsidR="002B4B1A">
        <w:rPr>
          <w:rFonts w:ascii="Times New Roman" w:hAnsi="Times New Roman" w:cs="Times New Roman"/>
        </w:rPr>
        <w:t>.05.20</w:t>
      </w:r>
      <w:r w:rsidR="006932B7">
        <w:rPr>
          <w:rFonts w:ascii="Times New Roman" w:hAnsi="Times New Roman" w:cs="Times New Roman"/>
        </w:rPr>
        <w:t>21</w:t>
      </w:r>
      <w:r w:rsidR="002B4B1A">
        <w:rPr>
          <w:rFonts w:ascii="Times New Roman" w:hAnsi="Times New Roman" w:cs="Times New Roman"/>
        </w:rPr>
        <w:t xml:space="preserve"> r. </w:t>
      </w:r>
    </w:p>
    <w:p w14:paraId="32920422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14:paraId="26B56BF7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14:paraId="18FB9905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 zakwalifikowaniu do uczestnictwa w wyjeździe decyduje kolejność zgłoszeń.</w:t>
      </w:r>
    </w:p>
    <w:p w14:paraId="072A0C14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Przy weryfikacji czy zgłoszenie zostało złożone w terminie, liczy się data zgłoszenia elektronicznego</w:t>
      </w:r>
      <w:r>
        <w:rPr>
          <w:rFonts w:ascii="Times New Roman" w:hAnsi="Times New Roman" w:cs="Times New Roman"/>
        </w:rPr>
        <w:t xml:space="preserve"> lub osobistego</w:t>
      </w:r>
      <w:r w:rsidRPr="00D75E58">
        <w:rPr>
          <w:rFonts w:ascii="Times New Roman" w:hAnsi="Times New Roman" w:cs="Times New Roman"/>
        </w:rPr>
        <w:t xml:space="preserve">. </w:t>
      </w:r>
    </w:p>
    <w:p w14:paraId="731E2062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Po zakończeniu terminu przesyłania zgłoszeń Organizator sporządza listę podstawową i rezerwową uczestników wyjazdu.</w:t>
      </w:r>
    </w:p>
    <w:p w14:paraId="65CD523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8.</w:t>
      </w:r>
      <w:r w:rsidRPr="00D75E58">
        <w:rPr>
          <w:rFonts w:ascii="Times New Roman" w:hAnsi="Times New Roman" w:cs="Times New Roman"/>
        </w:rPr>
        <w:tab/>
        <w:t>Osoby wyłonione do uczestnictwa w wyjeździe zostaną poinformowani telefonicznie.</w:t>
      </w:r>
    </w:p>
    <w:p w14:paraId="10D8CF58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C. Postanowienia końcowe</w:t>
      </w:r>
    </w:p>
    <w:p w14:paraId="68972CFF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1.</w:t>
      </w:r>
      <w:r w:rsidRPr="00D75E58">
        <w:rPr>
          <w:rFonts w:ascii="Times New Roman" w:hAnsi="Times New Roman" w:cs="Times New Roman"/>
        </w:rPr>
        <w:tab/>
        <w:t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wyjazdu oraz powoduje natychmiastowe wygaśnięcie ewentualnego prawa do uczestnictwa w wyjeździe bądź do jakichkolwiek innych roszczeń w stosunku do Organizatora.</w:t>
      </w:r>
    </w:p>
    <w:p w14:paraId="0AA61E2A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2.</w:t>
      </w:r>
      <w:r w:rsidRPr="00D75E58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celów organizacji wyjazdu oraz w celach sprawozdawczych wynikających z umów podpisanych przez Organizatora z Instytucją Wdrażającą. Administratorem danych osobowych jest </w:t>
      </w:r>
      <w:r>
        <w:rPr>
          <w:rFonts w:ascii="Times New Roman" w:hAnsi="Times New Roman" w:cs="Times New Roman"/>
        </w:rPr>
        <w:t>LGD Ziemi Mińskiej ul. J. Tuwima 2a lokU3 05-300 Mińsk Mazowiecki</w:t>
      </w:r>
      <w:r w:rsidRPr="00D75E58">
        <w:rPr>
          <w:rFonts w:ascii="Times New Roman" w:hAnsi="Times New Roman" w:cs="Times New Roman"/>
        </w:rPr>
        <w:t xml:space="preserve">. </w:t>
      </w:r>
      <w:r w:rsidRPr="00D75E58">
        <w:rPr>
          <w:rFonts w:ascii="Times New Roman" w:hAnsi="Times New Roman" w:cs="Times New Roman"/>
        </w:rPr>
        <w:lastRenderedPageBreak/>
        <w:t xml:space="preserve">Podanie danych osobowych jest dobrowolne, ale wymagane dla uczestnictwa w wyjeździe. Uczestnicy wyjazdu mają prawo wglądu do swoich danych osobowych oraz ich poprawiania lub usunięcia, prawo to może być wykonywane poprzez przesłanie odpowiedniego wniosku w formie pisemnej na adres Organizatora. </w:t>
      </w:r>
    </w:p>
    <w:p w14:paraId="21DFD779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3.</w:t>
      </w:r>
      <w:r w:rsidRPr="00D75E58">
        <w:rPr>
          <w:rFonts w:ascii="Times New Roman" w:hAnsi="Times New Roman" w:cs="Times New Roman"/>
        </w:rPr>
        <w:tab/>
        <w:t>Zgłaszając swój udział w wyjeździe uczestnik podporządkowuje się postanowieniom niniejszego regulaminu i wyraża zgodę na jego treść.</w:t>
      </w:r>
    </w:p>
    <w:p w14:paraId="235A08DD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4.</w:t>
      </w:r>
      <w:r w:rsidRPr="00D75E58">
        <w:rPr>
          <w:rFonts w:ascii="Times New Roman" w:hAnsi="Times New Roman" w:cs="Times New Roman"/>
        </w:rPr>
        <w:tab/>
        <w:t>Postanowienia niniejszego regulaminu są wyłączną podstawą prowadzenia procesu rekrutacji do wyjazdu, a ich wykładnia i interpretacja należy wyłącznie do Organizatora.</w:t>
      </w:r>
    </w:p>
    <w:p w14:paraId="5012B9D6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5.</w:t>
      </w:r>
      <w:r w:rsidRPr="00D75E58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79701F61" w14:textId="77777777" w:rsidR="00392FED" w:rsidRPr="00D75E58" w:rsidRDefault="00392FED" w:rsidP="00392FED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6.</w:t>
      </w:r>
      <w:r w:rsidRPr="00D75E58">
        <w:rPr>
          <w:rFonts w:ascii="Times New Roman" w:hAnsi="Times New Roman" w:cs="Times New Roman"/>
        </w:rPr>
        <w:tab/>
        <w:t>Niniejszy regulamin Konkursu jest dostępny na witrynie www.</w:t>
      </w:r>
      <w:r>
        <w:rPr>
          <w:rFonts w:ascii="Times New Roman" w:hAnsi="Times New Roman" w:cs="Times New Roman"/>
        </w:rPr>
        <w:t>lgdziemiminskiej</w:t>
      </w:r>
      <w:r w:rsidRPr="00D75E58">
        <w:rPr>
          <w:rFonts w:ascii="Times New Roman" w:hAnsi="Times New Roman" w:cs="Times New Roman"/>
        </w:rPr>
        <w:t>.pl oraz do wglądu w siedzibie Organizatora.</w:t>
      </w:r>
    </w:p>
    <w:p w14:paraId="5D70C7DE" w14:textId="77777777" w:rsidR="00D52DB3" w:rsidRDefault="00392FED" w:rsidP="00D52DB3">
      <w:pPr>
        <w:ind w:left="-284"/>
        <w:jc w:val="both"/>
        <w:rPr>
          <w:rFonts w:ascii="Times New Roman" w:hAnsi="Times New Roman" w:cs="Times New Roman"/>
        </w:rPr>
      </w:pPr>
      <w:r w:rsidRPr="00D75E58">
        <w:rPr>
          <w:rFonts w:ascii="Times New Roman" w:hAnsi="Times New Roman" w:cs="Times New Roman"/>
        </w:rPr>
        <w:t>7.</w:t>
      </w:r>
      <w:r w:rsidRPr="00D75E58">
        <w:rPr>
          <w:rFonts w:ascii="Times New Roman" w:hAnsi="Times New Roman" w:cs="Times New Roman"/>
        </w:rPr>
        <w:tab/>
        <w:t>Organizator zastrzega sobie prawo zmiany zasad rekrutacji, w tym treści niniejszego regulaminu  w trakcie trwania rekrutacji.</w:t>
      </w:r>
    </w:p>
    <w:p w14:paraId="28331E60" w14:textId="77777777" w:rsidR="00922C3E" w:rsidRDefault="00922C3E" w:rsidP="00922C3E">
      <w:pPr>
        <w:jc w:val="both"/>
        <w:rPr>
          <w:rFonts w:ascii="Times New Roman" w:hAnsi="Times New Roman" w:cs="Times New Roman"/>
        </w:rPr>
      </w:pPr>
    </w:p>
    <w:p w14:paraId="3AEF3A78" w14:textId="77777777" w:rsidR="00D52DB3" w:rsidRDefault="00D52DB3" w:rsidP="004A10E2">
      <w:pPr>
        <w:jc w:val="both"/>
      </w:pPr>
    </w:p>
    <w:sectPr w:rsidR="00D52DB3" w:rsidSect="0021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D497" w14:textId="77777777" w:rsidR="005C6BCB" w:rsidRDefault="005C6BCB" w:rsidP="00392FED">
      <w:pPr>
        <w:spacing w:after="0" w:line="240" w:lineRule="auto"/>
      </w:pPr>
      <w:r>
        <w:separator/>
      </w:r>
    </w:p>
  </w:endnote>
  <w:endnote w:type="continuationSeparator" w:id="0">
    <w:p w14:paraId="64A886A9" w14:textId="77777777" w:rsidR="005C6BCB" w:rsidRDefault="005C6BCB" w:rsidP="003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1F64" w14:textId="77777777" w:rsidR="00B94F88" w:rsidRDefault="00B94F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C28" w14:textId="77777777" w:rsidR="00B94F88" w:rsidRDefault="00B94F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5889" w14:textId="77777777" w:rsidR="00B94F88" w:rsidRDefault="00B94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59A0" w14:textId="77777777" w:rsidR="005C6BCB" w:rsidRDefault="005C6BCB" w:rsidP="00392FED">
      <w:pPr>
        <w:spacing w:after="0" w:line="240" w:lineRule="auto"/>
      </w:pPr>
      <w:r>
        <w:separator/>
      </w:r>
    </w:p>
  </w:footnote>
  <w:footnote w:type="continuationSeparator" w:id="0">
    <w:p w14:paraId="4D824DC5" w14:textId="77777777" w:rsidR="005C6BCB" w:rsidRDefault="005C6BCB" w:rsidP="0039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0C6" w14:textId="77777777" w:rsidR="00B94F88" w:rsidRDefault="00B94F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A902" w14:textId="562F36C0" w:rsidR="00B94F88" w:rsidRDefault="00B94F88" w:rsidP="00B94F88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A209A" wp14:editId="36542C2B">
          <wp:simplePos x="0" y="0"/>
          <wp:positionH relativeFrom="column">
            <wp:posOffset>1794510</wp:posOffset>
          </wp:positionH>
          <wp:positionV relativeFrom="paragraph">
            <wp:posOffset>-187960</wp:posOffset>
          </wp:positionV>
          <wp:extent cx="599440" cy="5905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A1A59D" wp14:editId="6D2D482F">
          <wp:simplePos x="0" y="0"/>
          <wp:positionH relativeFrom="column">
            <wp:posOffset>4618355</wp:posOffset>
          </wp:positionH>
          <wp:positionV relativeFrom="paragraph">
            <wp:posOffset>-188595</wp:posOffset>
          </wp:positionV>
          <wp:extent cx="932815" cy="593725"/>
          <wp:effectExtent l="0" t="0" r="635" b="0"/>
          <wp:wrapSquare wrapText="bothSides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2" descr="PROW-2014-20_301146529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5B4091" wp14:editId="21C4B336">
          <wp:simplePos x="0" y="0"/>
          <wp:positionH relativeFrom="column">
            <wp:posOffset>81280</wp:posOffset>
          </wp:positionH>
          <wp:positionV relativeFrom="paragraph">
            <wp:posOffset>-192405</wp:posOffset>
          </wp:positionV>
          <wp:extent cx="789940" cy="5295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C8CDED" wp14:editId="0B9AF4CB">
          <wp:simplePos x="0" y="0"/>
          <wp:positionH relativeFrom="column">
            <wp:posOffset>3096260</wp:posOffset>
          </wp:positionH>
          <wp:positionV relativeFrom="paragraph">
            <wp:posOffset>-213995</wp:posOffset>
          </wp:positionV>
          <wp:extent cx="929005" cy="59372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37ED8877" w14:textId="76584490" w:rsidR="00AD7098" w:rsidRDefault="00AD7098" w:rsidP="00AD7098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392FE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14:paraId="03DBB6FC" w14:textId="77777777" w:rsidR="00B94F88" w:rsidRDefault="00B94F88" w:rsidP="00B94F88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eastAsia="Times New Roman" w:hAnsi="Times New Roman" w:cs="Times New Roman"/>
        <w:color w:val="212121"/>
        <w:sz w:val="18"/>
        <w:szCs w:val="18"/>
        <w:shd w:val="clear" w:color="auto" w:fill="FFFFFF"/>
        <w:lang w:eastAsia="pl-PL"/>
      </w:rPr>
    </w:pPr>
  </w:p>
  <w:p w14:paraId="5DC6F1FC" w14:textId="1B28B606" w:rsidR="00B94F88" w:rsidRDefault="00B94F88" w:rsidP="00B94F88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eastAsia="Times New Roman" w:hAnsi="Times New Roman" w:cs="Times New Roman"/>
        <w:color w:val="212121"/>
        <w:sz w:val="18"/>
        <w:szCs w:val="18"/>
        <w:shd w:val="clear" w:color="auto" w:fill="FFFFFF"/>
        <w:lang w:eastAsia="pl-PL"/>
      </w:rPr>
    </w:pPr>
    <w:r>
      <w:rPr>
        <w:rFonts w:ascii="Times New Roman" w:eastAsia="Times New Roman" w:hAnsi="Times New Roman" w:cs="Times New Roman"/>
        <w:color w:val="212121"/>
        <w:sz w:val="18"/>
        <w:szCs w:val="18"/>
        <w:shd w:val="clear" w:color="auto" w:fill="FFFFFF"/>
        <w:lang w:eastAsia="pl-PL"/>
      </w:rPr>
      <w:t>„Europejski Fundusz Rolny na rzecz Rozwoju Obszarów Wiejskich: Europa inwestująca w obszary wiejskie”</w:t>
    </w:r>
  </w:p>
  <w:p w14:paraId="334B30C3" w14:textId="77777777" w:rsidR="00B94F88" w:rsidRPr="00392FED" w:rsidRDefault="00B94F88" w:rsidP="00AD7098">
    <w:pPr>
      <w:tabs>
        <w:tab w:val="center" w:pos="4536"/>
        <w:tab w:val="center" w:pos="4677"/>
        <w:tab w:val="left" w:pos="7395"/>
        <w:tab w:val="right" w:pos="9072"/>
      </w:tabs>
      <w:spacing w:after="0" w:line="240" w:lineRule="auto"/>
      <w:ind w:left="-567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0D0FDC08" w14:textId="77777777" w:rsidR="00392FED" w:rsidRPr="0021743F" w:rsidRDefault="00392FED" w:rsidP="0021743F">
    <w:pPr>
      <w:pStyle w:val="Nagwek"/>
      <w:tabs>
        <w:tab w:val="clear" w:pos="4536"/>
        <w:tab w:val="clear" w:pos="9072"/>
        <w:tab w:val="left" w:pos="2715"/>
      </w:tabs>
      <w:ind w:left="-709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001" w14:textId="77777777" w:rsidR="00B94F88" w:rsidRDefault="00B94F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ED"/>
    <w:rsid w:val="000C545F"/>
    <w:rsid w:val="0021743F"/>
    <w:rsid w:val="002B4B1A"/>
    <w:rsid w:val="00366E34"/>
    <w:rsid w:val="00392FED"/>
    <w:rsid w:val="004A10E2"/>
    <w:rsid w:val="004C4646"/>
    <w:rsid w:val="0051541B"/>
    <w:rsid w:val="005C6BCB"/>
    <w:rsid w:val="00605A94"/>
    <w:rsid w:val="006932B7"/>
    <w:rsid w:val="00706647"/>
    <w:rsid w:val="0074110D"/>
    <w:rsid w:val="00790A97"/>
    <w:rsid w:val="00833AAB"/>
    <w:rsid w:val="00922C3E"/>
    <w:rsid w:val="00994388"/>
    <w:rsid w:val="009C1D46"/>
    <w:rsid w:val="00A50B0B"/>
    <w:rsid w:val="00AD7098"/>
    <w:rsid w:val="00B02C9C"/>
    <w:rsid w:val="00B236D3"/>
    <w:rsid w:val="00B46E8D"/>
    <w:rsid w:val="00B511D4"/>
    <w:rsid w:val="00B94F88"/>
    <w:rsid w:val="00C2666B"/>
    <w:rsid w:val="00C32990"/>
    <w:rsid w:val="00D52DB3"/>
    <w:rsid w:val="00DC748E"/>
    <w:rsid w:val="00EB39E4"/>
    <w:rsid w:val="00F0001B"/>
    <w:rsid w:val="00F82B39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3A8CC232"/>
  <w15:chartTrackingRefBased/>
  <w15:docId w15:val="{7C2E456E-E6A7-4BEC-9DCA-8605AA9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FE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ED"/>
  </w:style>
  <w:style w:type="paragraph" w:styleId="Stopka">
    <w:name w:val="footer"/>
    <w:basedOn w:val="Normalny"/>
    <w:link w:val="StopkaZnak"/>
    <w:uiPriority w:val="99"/>
    <w:unhideWhenUsed/>
    <w:rsid w:val="0039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uro@lgdziemiminskiej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2019-05-24T10:50:00Z</cp:lastPrinted>
  <dcterms:created xsi:type="dcterms:W3CDTF">2020-06-03T15:24:00Z</dcterms:created>
  <dcterms:modified xsi:type="dcterms:W3CDTF">2022-11-20T14:19:00Z</dcterms:modified>
</cp:coreProperties>
</file>