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BBA3E" w14:textId="7C599550" w:rsidR="00361362" w:rsidRPr="00361362" w:rsidRDefault="00361362" w:rsidP="00361362">
      <w:pPr>
        <w:tabs>
          <w:tab w:val="clear" w:pos="4536"/>
          <w:tab w:val="clear" w:pos="9072"/>
        </w:tabs>
        <w:spacing w:after="200" w:line="276" w:lineRule="auto"/>
        <w:jc w:val="center"/>
        <w:rPr>
          <w:rFonts w:ascii="Century Gothic" w:eastAsia="Calibri" w:hAnsi="Century Gothic" w:cs="Times New Roman"/>
          <w:b/>
          <w:sz w:val="24"/>
          <w:szCs w:val="24"/>
        </w:rPr>
      </w:pPr>
      <w:r w:rsidRPr="00361362">
        <w:rPr>
          <w:rFonts w:ascii="Century Gothic" w:eastAsia="Calibri" w:hAnsi="Century Gothic" w:cs="Times New Roman"/>
          <w:b/>
          <w:sz w:val="24"/>
          <w:szCs w:val="24"/>
        </w:rPr>
        <w:t xml:space="preserve">Spotkanie informacyjne </w:t>
      </w:r>
    </w:p>
    <w:p w14:paraId="531C9CD2" w14:textId="3BD7A54D" w:rsidR="00361362" w:rsidRPr="00361362" w:rsidRDefault="00F249E6" w:rsidP="00361362">
      <w:pPr>
        <w:tabs>
          <w:tab w:val="clear" w:pos="4536"/>
          <w:tab w:val="clear" w:pos="9072"/>
        </w:tabs>
        <w:spacing w:after="200" w:line="276" w:lineRule="auto"/>
        <w:jc w:val="center"/>
        <w:rPr>
          <w:rFonts w:ascii="Century Gothic" w:eastAsia="Calibri" w:hAnsi="Century Gothic" w:cs="Times New Roman"/>
          <w:b/>
          <w:sz w:val="22"/>
          <w:szCs w:val="22"/>
          <w:u w:val="single"/>
        </w:rPr>
      </w:pPr>
      <w:r w:rsidRPr="00F249E6">
        <w:rPr>
          <w:rFonts w:ascii="Century Gothic" w:eastAsia="Calibri" w:hAnsi="Century Gothic" w:cs="Times New Roman"/>
          <w:b/>
          <w:bCs/>
          <w:sz w:val="24"/>
          <w:szCs w:val="24"/>
        </w:rPr>
        <w:t xml:space="preserve">FUNDUSZE EUROPEJSKIE </w:t>
      </w:r>
      <w:r w:rsidR="00026292">
        <w:rPr>
          <w:rFonts w:ascii="Century Gothic" w:eastAsia="Calibri" w:hAnsi="Century Gothic" w:cs="Times New Roman"/>
          <w:b/>
          <w:bCs/>
          <w:sz w:val="24"/>
          <w:szCs w:val="24"/>
        </w:rPr>
        <w:t xml:space="preserve">NA ROZWÓJ FIRM </w:t>
      </w:r>
      <w:r w:rsidR="00CF29F5">
        <w:rPr>
          <w:rFonts w:ascii="Century Gothic" w:eastAsia="Calibri" w:hAnsi="Century Gothic" w:cs="Times New Roman"/>
          <w:b/>
          <w:bCs/>
          <w:sz w:val="24"/>
          <w:szCs w:val="24"/>
        </w:rPr>
        <w:t>W</w:t>
      </w:r>
      <w:r w:rsidR="00026292">
        <w:rPr>
          <w:rFonts w:ascii="Century Gothic" w:eastAsia="Calibri" w:hAnsi="Century Gothic" w:cs="Times New Roman"/>
          <w:b/>
          <w:bCs/>
          <w:sz w:val="24"/>
          <w:szCs w:val="24"/>
        </w:rPr>
        <w:t xml:space="preserve"> WOJEWÓDZTW</w:t>
      </w:r>
      <w:r w:rsidR="00CF29F5">
        <w:rPr>
          <w:rFonts w:ascii="Century Gothic" w:eastAsia="Calibri" w:hAnsi="Century Gothic" w:cs="Times New Roman"/>
          <w:b/>
          <w:bCs/>
          <w:sz w:val="24"/>
          <w:szCs w:val="24"/>
        </w:rPr>
        <w:t>IE</w:t>
      </w:r>
      <w:r w:rsidR="00026292">
        <w:rPr>
          <w:rFonts w:ascii="Century Gothic" w:eastAsia="Calibri" w:hAnsi="Century Gothic" w:cs="Times New Roman"/>
          <w:b/>
          <w:bCs/>
          <w:sz w:val="24"/>
          <w:szCs w:val="24"/>
        </w:rPr>
        <w:t xml:space="preserve"> MAZOWIECKIM</w:t>
      </w:r>
      <w:r w:rsidR="00BF6FAC">
        <w:rPr>
          <w:rFonts w:ascii="Century Gothic" w:eastAsia="Calibri" w:hAnsi="Century Gothic" w:cs="Times New Roman"/>
          <w:b/>
          <w:bCs/>
          <w:sz w:val="24"/>
          <w:szCs w:val="24"/>
        </w:rPr>
        <w:br/>
      </w:r>
      <w:r w:rsidR="00BF6FAC">
        <w:rPr>
          <w:rFonts w:ascii="Century Gothic" w:eastAsia="Calibri" w:hAnsi="Century Gothic" w:cs="Times New Roman"/>
          <w:b/>
          <w:bCs/>
          <w:sz w:val="24"/>
          <w:szCs w:val="24"/>
        </w:rPr>
        <w:br/>
      </w:r>
      <w:r w:rsidR="00A86C25">
        <w:rPr>
          <w:rFonts w:ascii="Century Gothic" w:eastAsia="Calibri" w:hAnsi="Century Gothic" w:cs="Times New Roman"/>
          <w:b/>
          <w:sz w:val="22"/>
          <w:szCs w:val="22"/>
          <w:u w:val="single"/>
        </w:rPr>
        <w:t>2</w:t>
      </w:r>
      <w:r w:rsidR="00026292">
        <w:rPr>
          <w:rFonts w:ascii="Century Gothic" w:eastAsia="Calibri" w:hAnsi="Century Gothic" w:cs="Times New Roman"/>
          <w:b/>
          <w:sz w:val="22"/>
          <w:szCs w:val="22"/>
          <w:u w:val="single"/>
        </w:rPr>
        <w:t>0</w:t>
      </w:r>
      <w:r w:rsidR="007D2FCA">
        <w:rPr>
          <w:rFonts w:ascii="Century Gothic" w:eastAsia="Calibri" w:hAnsi="Century Gothic" w:cs="Times New Roman"/>
          <w:b/>
          <w:sz w:val="22"/>
          <w:szCs w:val="22"/>
          <w:u w:val="single"/>
        </w:rPr>
        <w:t xml:space="preserve"> </w:t>
      </w:r>
      <w:r w:rsidR="00026292">
        <w:rPr>
          <w:rFonts w:ascii="Century Gothic" w:eastAsia="Calibri" w:hAnsi="Century Gothic" w:cs="Times New Roman"/>
          <w:b/>
          <w:sz w:val="22"/>
          <w:szCs w:val="22"/>
          <w:u w:val="single"/>
        </w:rPr>
        <w:t>LUTEGO</w:t>
      </w:r>
      <w:r w:rsidR="00361362" w:rsidRPr="00361362">
        <w:rPr>
          <w:rFonts w:ascii="Century Gothic" w:eastAsia="Calibri" w:hAnsi="Century Gothic" w:cs="Times New Roman"/>
          <w:b/>
          <w:sz w:val="22"/>
          <w:szCs w:val="22"/>
          <w:u w:val="single"/>
        </w:rPr>
        <w:t xml:space="preserve"> 202</w:t>
      </w:r>
      <w:r w:rsidR="00026292">
        <w:rPr>
          <w:rFonts w:ascii="Century Gothic" w:eastAsia="Calibri" w:hAnsi="Century Gothic" w:cs="Times New Roman"/>
          <w:b/>
          <w:sz w:val="22"/>
          <w:szCs w:val="22"/>
          <w:u w:val="single"/>
        </w:rPr>
        <w:t>6</w:t>
      </w:r>
      <w:r w:rsidR="00361362" w:rsidRPr="00361362">
        <w:rPr>
          <w:rFonts w:ascii="Century Gothic" w:eastAsia="Calibri" w:hAnsi="Century Gothic" w:cs="Times New Roman"/>
          <w:b/>
          <w:sz w:val="22"/>
          <w:szCs w:val="22"/>
          <w:u w:val="single"/>
        </w:rPr>
        <w:t xml:space="preserve"> r., g. </w:t>
      </w:r>
      <w:r w:rsidR="006D5599">
        <w:rPr>
          <w:rFonts w:ascii="Century Gothic" w:eastAsia="Calibri" w:hAnsi="Century Gothic" w:cs="Times New Roman"/>
          <w:b/>
          <w:sz w:val="22"/>
          <w:szCs w:val="22"/>
          <w:u w:val="single"/>
        </w:rPr>
        <w:t>1</w:t>
      </w:r>
      <w:r w:rsidR="00026292">
        <w:rPr>
          <w:rFonts w:ascii="Century Gothic" w:eastAsia="Calibri" w:hAnsi="Century Gothic" w:cs="Times New Roman"/>
          <w:b/>
          <w:sz w:val="22"/>
          <w:szCs w:val="22"/>
          <w:u w:val="single"/>
        </w:rPr>
        <w:t>0</w:t>
      </w:r>
      <w:r w:rsidR="006D5599">
        <w:rPr>
          <w:rFonts w:ascii="Century Gothic" w:eastAsia="Calibri" w:hAnsi="Century Gothic" w:cs="Times New Roman"/>
          <w:b/>
          <w:sz w:val="22"/>
          <w:szCs w:val="22"/>
          <w:u w:val="single"/>
        </w:rPr>
        <w:t>:00</w:t>
      </w:r>
      <w:r w:rsidR="00361362" w:rsidRPr="00361362">
        <w:rPr>
          <w:rFonts w:ascii="Century Gothic" w:eastAsia="Calibri" w:hAnsi="Century Gothic" w:cs="Times New Roman"/>
          <w:b/>
          <w:sz w:val="22"/>
          <w:szCs w:val="22"/>
          <w:u w:val="single"/>
        </w:rPr>
        <w:t xml:space="preserve"> – 1</w:t>
      </w:r>
      <w:r w:rsidR="00CF29F5">
        <w:rPr>
          <w:rFonts w:ascii="Century Gothic" w:eastAsia="Calibri" w:hAnsi="Century Gothic" w:cs="Times New Roman"/>
          <w:b/>
          <w:sz w:val="22"/>
          <w:szCs w:val="22"/>
          <w:u w:val="single"/>
        </w:rPr>
        <w:t>3</w:t>
      </w:r>
      <w:r w:rsidR="006D5599">
        <w:rPr>
          <w:rFonts w:ascii="Century Gothic" w:eastAsia="Calibri" w:hAnsi="Century Gothic" w:cs="Times New Roman"/>
          <w:b/>
          <w:sz w:val="22"/>
          <w:szCs w:val="22"/>
          <w:u w:val="single"/>
        </w:rPr>
        <w:t>:0</w:t>
      </w:r>
      <w:r w:rsidR="00026292">
        <w:rPr>
          <w:rFonts w:ascii="Century Gothic" w:eastAsia="Calibri" w:hAnsi="Century Gothic" w:cs="Times New Roman"/>
          <w:b/>
          <w:sz w:val="22"/>
          <w:szCs w:val="22"/>
          <w:u w:val="single"/>
        </w:rPr>
        <w:t>0</w:t>
      </w:r>
    </w:p>
    <w:p w14:paraId="0BB8F836" w14:textId="77777777" w:rsidR="00361362" w:rsidRPr="00361362" w:rsidRDefault="00361362" w:rsidP="00361362">
      <w:pPr>
        <w:tabs>
          <w:tab w:val="clear" w:pos="4536"/>
          <w:tab w:val="clear" w:pos="9072"/>
        </w:tabs>
        <w:spacing w:line="276" w:lineRule="auto"/>
        <w:jc w:val="center"/>
        <w:rPr>
          <w:rFonts w:ascii="Century Gothic" w:eastAsia="Calibri" w:hAnsi="Century Gothic" w:cs="Calibri"/>
          <w:sz w:val="22"/>
          <w:szCs w:val="22"/>
        </w:rPr>
      </w:pPr>
      <w:r w:rsidRPr="00361362">
        <w:rPr>
          <w:rFonts w:ascii="Century Gothic" w:eastAsia="Calibri" w:hAnsi="Century Gothic" w:cs="Calibri"/>
          <w:sz w:val="22"/>
          <w:szCs w:val="22"/>
        </w:rPr>
        <w:t>Centralny Punkt Informacyjny Funduszy Europejskich</w:t>
      </w:r>
    </w:p>
    <w:p w14:paraId="5596C46C" w14:textId="7050370E" w:rsidR="00361362" w:rsidRPr="00CF29F5" w:rsidRDefault="006D5599" w:rsidP="00CF29F5">
      <w:pPr>
        <w:tabs>
          <w:tab w:val="clear" w:pos="4536"/>
          <w:tab w:val="clear" w:pos="9072"/>
        </w:tabs>
        <w:spacing w:line="276" w:lineRule="auto"/>
        <w:jc w:val="center"/>
        <w:rPr>
          <w:rFonts w:ascii="Century Gothic" w:hAnsi="Century Gothic" w:cs="Times New Roman"/>
          <w:color w:val="000000"/>
          <w:sz w:val="24"/>
          <w:szCs w:val="24"/>
        </w:rPr>
      </w:pPr>
      <w:r>
        <w:rPr>
          <w:rFonts w:ascii="Century Gothic" w:eastAsia="Calibri" w:hAnsi="Century Gothic" w:cs="Calibri"/>
          <w:sz w:val="22"/>
          <w:szCs w:val="22"/>
        </w:rPr>
        <w:t xml:space="preserve">Urząd </w:t>
      </w:r>
      <w:r w:rsidR="00CF29F5">
        <w:rPr>
          <w:rFonts w:ascii="Century Gothic" w:eastAsia="Calibri" w:hAnsi="Century Gothic" w:cs="Calibri"/>
          <w:sz w:val="22"/>
          <w:szCs w:val="22"/>
        </w:rPr>
        <w:t>Gminy Mińsk Mazowiecki</w:t>
      </w:r>
      <w:r>
        <w:rPr>
          <w:rFonts w:ascii="Century Gothic" w:eastAsia="Calibri" w:hAnsi="Century Gothic" w:cs="Calibri"/>
          <w:sz w:val="22"/>
          <w:szCs w:val="22"/>
        </w:rPr>
        <w:t xml:space="preserve">, ul. </w:t>
      </w:r>
      <w:r w:rsidR="00CF29F5">
        <w:rPr>
          <w:rFonts w:ascii="Century Gothic" w:eastAsia="Calibri" w:hAnsi="Century Gothic" w:cs="Calibri"/>
          <w:sz w:val="22"/>
          <w:szCs w:val="22"/>
        </w:rPr>
        <w:t>Chełmońskiego 14</w:t>
      </w:r>
      <w:r>
        <w:rPr>
          <w:rFonts w:ascii="Century Gothic" w:eastAsia="Calibri" w:hAnsi="Century Gothic" w:cs="Calibri"/>
          <w:sz w:val="22"/>
          <w:szCs w:val="22"/>
        </w:rPr>
        <w:t>, sala</w:t>
      </w:r>
      <w:r w:rsidR="00F62332">
        <w:rPr>
          <w:rFonts w:ascii="Century Gothic" w:eastAsia="Calibri" w:hAnsi="Century Gothic" w:cs="Calibri"/>
          <w:sz w:val="22"/>
          <w:szCs w:val="22"/>
        </w:rPr>
        <w:t xml:space="preserve"> </w:t>
      </w:r>
      <w:r w:rsidR="00CF29F5">
        <w:rPr>
          <w:rFonts w:ascii="Century Gothic" w:eastAsia="Calibri" w:hAnsi="Century Gothic" w:cs="Calibri"/>
          <w:sz w:val="22"/>
          <w:szCs w:val="22"/>
        </w:rPr>
        <w:t>konferencyjna (I piętro)</w:t>
      </w:r>
      <w:r w:rsidR="00BF6FAC">
        <w:rPr>
          <w:rFonts w:ascii="Century Gothic" w:hAnsi="Century Gothic" w:cs="Times New Roman"/>
          <w:color w:val="000000"/>
          <w:sz w:val="24"/>
          <w:szCs w:val="24"/>
        </w:rPr>
        <w:br/>
      </w:r>
      <w:r w:rsidR="00F62332">
        <w:rPr>
          <w:rFonts w:ascii="Century Gothic" w:hAnsi="Century Gothic" w:cs="Times New Roman"/>
          <w:color w:val="000000"/>
          <w:sz w:val="24"/>
          <w:szCs w:val="24"/>
        </w:rPr>
        <w:t>Prowadzący: Karolina Złotnik – CPI</w:t>
      </w:r>
      <w:r w:rsidR="00BF6FAC">
        <w:rPr>
          <w:rFonts w:ascii="Century Gothic" w:hAnsi="Century Gothic" w:cs="Times New Roman"/>
          <w:color w:val="000000"/>
          <w:sz w:val="24"/>
          <w:szCs w:val="24"/>
        </w:rPr>
        <w:br/>
      </w:r>
    </w:p>
    <w:p w14:paraId="27090732" w14:textId="77777777" w:rsidR="00E759AF" w:rsidRPr="00361362" w:rsidRDefault="00E759AF" w:rsidP="00361362">
      <w:pPr>
        <w:tabs>
          <w:tab w:val="clear" w:pos="4536"/>
          <w:tab w:val="clear" w:pos="9072"/>
        </w:tabs>
        <w:spacing w:line="276" w:lineRule="auto"/>
        <w:jc w:val="center"/>
        <w:rPr>
          <w:rFonts w:ascii="Century Gothic" w:eastAsia="Calibri" w:hAnsi="Century Gothic" w:cs="Calibri"/>
          <w:sz w:val="22"/>
          <w:szCs w:val="22"/>
        </w:rPr>
      </w:pPr>
    </w:p>
    <w:tbl>
      <w:tblPr>
        <w:tblStyle w:val="Jasnalistaakcent11"/>
        <w:tblW w:w="9066" w:type="dxa"/>
        <w:tblInd w:w="108" w:type="dxa"/>
        <w:tblLook w:val="04A0" w:firstRow="1" w:lastRow="0" w:firstColumn="1" w:lastColumn="0" w:noHBand="0" w:noVBand="1"/>
      </w:tblPr>
      <w:tblGrid>
        <w:gridCol w:w="2016"/>
        <w:gridCol w:w="7050"/>
      </w:tblGrid>
      <w:tr w:rsidR="00361362" w:rsidRPr="00361362" w14:paraId="561ECFF2" w14:textId="77777777" w:rsidTr="00E759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6" w:type="dxa"/>
            <w:vAlign w:val="center"/>
          </w:tcPr>
          <w:p w14:paraId="13FA3A3B" w14:textId="6DFB5FAA" w:rsidR="00361362" w:rsidRPr="00361362" w:rsidRDefault="00E759AF" w:rsidP="00361362">
            <w:pPr>
              <w:tabs>
                <w:tab w:val="clear" w:pos="4536"/>
                <w:tab w:val="clear" w:pos="9072"/>
              </w:tabs>
              <w:spacing w:after="200" w:line="276" w:lineRule="auto"/>
              <w:rPr>
                <w:rFonts w:ascii="Century Gothic" w:hAnsi="Century Gothic" w:cs="Times New Roman"/>
                <w:color w:val="auto"/>
                <w:sz w:val="22"/>
                <w:szCs w:val="22"/>
              </w:rPr>
            </w:pPr>
            <w:bookmarkStart w:id="0" w:name="_Hlk29818196"/>
            <w:r>
              <w:rPr>
                <w:rFonts w:ascii="Century Gothic" w:hAnsi="Century Gothic" w:cs="Times New Roman"/>
                <w:color w:val="auto"/>
                <w:sz w:val="22"/>
                <w:szCs w:val="22"/>
              </w:rPr>
              <w:br/>
            </w:r>
            <w:r w:rsidR="00361362" w:rsidRPr="00361362">
              <w:rPr>
                <w:rFonts w:ascii="Century Gothic" w:hAnsi="Century Gothic" w:cs="Times New Roman"/>
                <w:color w:val="auto"/>
                <w:sz w:val="22"/>
                <w:szCs w:val="22"/>
              </w:rPr>
              <w:t>Godziny</w:t>
            </w:r>
          </w:p>
        </w:tc>
        <w:tc>
          <w:tcPr>
            <w:tcW w:w="7050" w:type="dxa"/>
            <w:vAlign w:val="center"/>
          </w:tcPr>
          <w:p w14:paraId="0198987E" w14:textId="5F91F64A" w:rsidR="00361362" w:rsidRPr="00361362" w:rsidRDefault="00E759AF" w:rsidP="00361362">
            <w:pPr>
              <w:tabs>
                <w:tab w:val="clear" w:pos="4536"/>
                <w:tab w:val="clear" w:pos="9072"/>
              </w:tabs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Times New Roman"/>
                <w:color w:val="auto"/>
                <w:sz w:val="22"/>
                <w:szCs w:val="22"/>
              </w:rPr>
            </w:pPr>
            <w:r>
              <w:rPr>
                <w:rFonts w:ascii="Century Gothic" w:hAnsi="Century Gothic" w:cs="Times New Roman"/>
                <w:color w:val="auto"/>
                <w:sz w:val="22"/>
                <w:szCs w:val="22"/>
              </w:rPr>
              <w:br/>
            </w:r>
            <w:r w:rsidR="00361362" w:rsidRPr="00361362">
              <w:rPr>
                <w:rFonts w:ascii="Century Gothic" w:hAnsi="Century Gothic" w:cs="Times New Roman"/>
                <w:color w:val="auto"/>
                <w:sz w:val="22"/>
                <w:szCs w:val="22"/>
              </w:rPr>
              <w:t>Tematyka</w:t>
            </w:r>
          </w:p>
        </w:tc>
      </w:tr>
      <w:tr w:rsidR="00361362" w:rsidRPr="00361362" w14:paraId="7BA524B0" w14:textId="77777777" w:rsidTr="00F623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6" w:type="dxa"/>
            <w:vAlign w:val="center"/>
          </w:tcPr>
          <w:p w14:paraId="771C5D44" w14:textId="7E96AA14" w:rsidR="00361362" w:rsidRPr="00361362" w:rsidRDefault="006D5599" w:rsidP="00361362">
            <w:pPr>
              <w:tabs>
                <w:tab w:val="clear" w:pos="4536"/>
                <w:tab w:val="clear" w:pos="9072"/>
              </w:tabs>
              <w:spacing w:after="200" w:line="276" w:lineRule="auto"/>
              <w:rPr>
                <w:rFonts w:ascii="Century Gothic" w:hAnsi="Century Gothic" w:cs="Times New Roman"/>
                <w:sz w:val="22"/>
                <w:szCs w:val="22"/>
              </w:rPr>
            </w:pPr>
            <w:r>
              <w:rPr>
                <w:rFonts w:ascii="Century Gothic" w:hAnsi="Century Gothic" w:cs="Times New Roman"/>
                <w:sz w:val="22"/>
                <w:szCs w:val="22"/>
              </w:rPr>
              <w:t>1</w:t>
            </w:r>
            <w:r w:rsidR="00CF29F5">
              <w:rPr>
                <w:rFonts w:ascii="Century Gothic" w:hAnsi="Century Gothic" w:cs="Times New Roman"/>
                <w:sz w:val="22"/>
                <w:szCs w:val="22"/>
              </w:rPr>
              <w:t>0</w:t>
            </w:r>
            <w:r>
              <w:rPr>
                <w:rFonts w:ascii="Century Gothic" w:hAnsi="Century Gothic" w:cs="Times New Roman"/>
                <w:sz w:val="22"/>
                <w:szCs w:val="22"/>
              </w:rPr>
              <w:t>:00 – 1</w:t>
            </w:r>
            <w:r w:rsidR="00CF29F5">
              <w:rPr>
                <w:rFonts w:ascii="Century Gothic" w:hAnsi="Century Gothic" w:cs="Times New Roman"/>
                <w:sz w:val="22"/>
                <w:szCs w:val="22"/>
              </w:rPr>
              <w:t>0</w:t>
            </w:r>
            <w:r>
              <w:rPr>
                <w:rFonts w:ascii="Century Gothic" w:hAnsi="Century Gothic" w:cs="Times New Roman"/>
                <w:sz w:val="22"/>
                <w:szCs w:val="22"/>
              </w:rPr>
              <w:t>:1</w:t>
            </w:r>
            <w:r w:rsidR="00D66EAF">
              <w:rPr>
                <w:rFonts w:ascii="Century Gothic" w:hAnsi="Century Gothic" w:cs="Times New Roman"/>
                <w:sz w:val="22"/>
                <w:szCs w:val="22"/>
              </w:rPr>
              <w:t>5</w:t>
            </w:r>
          </w:p>
        </w:tc>
        <w:tc>
          <w:tcPr>
            <w:tcW w:w="7050" w:type="dxa"/>
          </w:tcPr>
          <w:p w14:paraId="72C7F23E" w14:textId="75BA371C" w:rsidR="00361362" w:rsidRPr="00F62332" w:rsidRDefault="00D65688" w:rsidP="00361362">
            <w:pPr>
              <w:tabs>
                <w:tab w:val="clear" w:pos="4536"/>
                <w:tab w:val="clear" w:pos="9072"/>
              </w:tabs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Times New Roman"/>
                <w:b/>
                <w:sz w:val="16"/>
                <w:szCs w:val="16"/>
              </w:rPr>
            </w:pPr>
            <w:r>
              <w:rPr>
                <w:rFonts w:ascii="Century Gothic" w:hAnsi="Century Gothic" w:cs="Times New Roman"/>
                <w:b/>
                <w:sz w:val="22"/>
                <w:szCs w:val="22"/>
              </w:rPr>
              <w:br/>
            </w:r>
            <w:r w:rsidR="00361362" w:rsidRPr="00361362">
              <w:rPr>
                <w:rFonts w:ascii="Century Gothic" w:hAnsi="Century Gothic" w:cs="Times New Roman"/>
                <w:b/>
                <w:sz w:val="22"/>
                <w:szCs w:val="22"/>
              </w:rPr>
              <w:t>Powitanie uczestników, wstęp</w:t>
            </w:r>
            <w:r>
              <w:rPr>
                <w:rFonts w:ascii="Century Gothic" w:hAnsi="Century Gothic" w:cs="Times New Roman"/>
                <w:b/>
                <w:sz w:val="22"/>
                <w:szCs w:val="22"/>
              </w:rPr>
              <w:br/>
            </w:r>
          </w:p>
        </w:tc>
      </w:tr>
      <w:tr w:rsidR="00361362" w:rsidRPr="00361362" w14:paraId="23A13C62" w14:textId="77777777" w:rsidTr="00CF29F5">
        <w:trPr>
          <w:trHeight w:val="21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6" w:type="dxa"/>
            <w:vAlign w:val="center"/>
          </w:tcPr>
          <w:p w14:paraId="097D70FF" w14:textId="6EB1CA23" w:rsidR="00361362" w:rsidRPr="00361362" w:rsidRDefault="00361362" w:rsidP="00361362">
            <w:pPr>
              <w:tabs>
                <w:tab w:val="clear" w:pos="4536"/>
                <w:tab w:val="clear" w:pos="9072"/>
              </w:tabs>
              <w:spacing w:after="200" w:line="276" w:lineRule="auto"/>
              <w:rPr>
                <w:rFonts w:ascii="Century Gothic" w:hAnsi="Century Gothic" w:cs="Times New Roman"/>
                <w:sz w:val="22"/>
                <w:szCs w:val="22"/>
              </w:rPr>
            </w:pPr>
            <w:r w:rsidRPr="00361362">
              <w:rPr>
                <w:rFonts w:ascii="Century Gothic" w:hAnsi="Century Gothic" w:cs="Times New Roman"/>
                <w:sz w:val="22"/>
                <w:szCs w:val="22"/>
              </w:rPr>
              <w:t>1</w:t>
            </w:r>
            <w:r w:rsidR="00CF29F5">
              <w:rPr>
                <w:rFonts w:ascii="Century Gothic" w:hAnsi="Century Gothic" w:cs="Times New Roman"/>
                <w:sz w:val="22"/>
                <w:szCs w:val="22"/>
              </w:rPr>
              <w:t>0</w:t>
            </w:r>
            <w:r w:rsidR="00BF6FAC">
              <w:rPr>
                <w:rFonts w:ascii="Century Gothic" w:hAnsi="Century Gothic" w:cs="Times New Roman"/>
                <w:sz w:val="22"/>
                <w:szCs w:val="22"/>
              </w:rPr>
              <w:t>:</w:t>
            </w:r>
            <w:r w:rsidR="006D5599">
              <w:rPr>
                <w:rFonts w:ascii="Century Gothic" w:hAnsi="Century Gothic" w:cs="Times New Roman"/>
                <w:sz w:val="22"/>
                <w:szCs w:val="22"/>
              </w:rPr>
              <w:t>1</w:t>
            </w:r>
            <w:r w:rsidR="00D66EAF">
              <w:rPr>
                <w:rFonts w:ascii="Century Gothic" w:hAnsi="Century Gothic" w:cs="Times New Roman"/>
                <w:sz w:val="22"/>
                <w:szCs w:val="22"/>
              </w:rPr>
              <w:t>5</w:t>
            </w:r>
            <w:r w:rsidRPr="00361362">
              <w:rPr>
                <w:rFonts w:ascii="Century Gothic" w:hAnsi="Century Gothic" w:cs="Times New Roman"/>
                <w:sz w:val="22"/>
                <w:szCs w:val="22"/>
              </w:rPr>
              <w:t xml:space="preserve"> – 1</w:t>
            </w:r>
            <w:r w:rsidR="00CF29F5">
              <w:rPr>
                <w:rFonts w:ascii="Century Gothic" w:hAnsi="Century Gothic" w:cs="Times New Roman"/>
                <w:sz w:val="22"/>
                <w:szCs w:val="22"/>
              </w:rPr>
              <w:t>1</w:t>
            </w:r>
            <w:r w:rsidRPr="00361362">
              <w:rPr>
                <w:rFonts w:ascii="Century Gothic" w:hAnsi="Century Gothic" w:cs="Times New Roman"/>
                <w:sz w:val="22"/>
                <w:szCs w:val="22"/>
              </w:rPr>
              <w:t>:</w:t>
            </w:r>
            <w:r w:rsidR="00D66EAF">
              <w:rPr>
                <w:rFonts w:ascii="Century Gothic" w:hAnsi="Century Gothic" w:cs="Times New Roman"/>
                <w:sz w:val="22"/>
                <w:szCs w:val="22"/>
              </w:rPr>
              <w:t>3</w:t>
            </w:r>
            <w:r w:rsidR="00F45259">
              <w:rPr>
                <w:rFonts w:ascii="Century Gothic" w:hAnsi="Century Gothic" w:cs="Times New Roman"/>
                <w:sz w:val="22"/>
                <w:szCs w:val="22"/>
              </w:rPr>
              <w:t>0</w:t>
            </w:r>
          </w:p>
        </w:tc>
        <w:tc>
          <w:tcPr>
            <w:tcW w:w="7050" w:type="dxa"/>
            <w:vAlign w:val="center"/>
          </w:tcPr>
          <w:p w14:paraId="2B64D19B" w14:textId="7168DB3A" w:rsidR="00361362" w:rsidRPr="00361362" w:rsidRDefault="00D65688" w:rsidP="00361362">
            <w:pPr>
              <w:tabs>
                <w:tab w:val="clear" w:pos="4536"/>
                <w:tab w:val="clear" w:pos="9072"/>
              </w:tabs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Times New Roman"/>
                <w:b/>
                <w:sz w:val="22"/>
                <w:szCs w:val="22"/>
              </w:rPr>
            </w:pPr>
            <w:r>
              <w:rPr>
                <w:rFonts w:ascii="Century Gothic" w:hAnsi="Century Gothic" w:cs="Times New Roman"/>
                <w:b/>
                <w:sz w:val="22"/>
                <w:szCs w:val="22"/>
              </w:rPr>
              <w:br/>
            </w:r>
            <w:r w:rsidR="00361362" w:rsidRPr="00361362">
              <w:rPr>
                <w:rFonts w:ascii="Century Gothic" w:hAnsi="Century Gothic" w:cs="Times New Roman"/>
                <w:b/>
                <w:sz w:val="22"/>
                <w:szCs w:val="22"/>
              </w:rPr>
              <w:t xml:space="preserve">Prezentacja CPI w zakresie: </w:t>
            </w:r>
          </w:p>
          <w:p w14:paraId="48453F7B" w14:textId="609541E4" w:rsidR="00361362" w:rsidRPr="00F62332" w:rsidRDefault="00BF6FAC" w:rsidP="00BF6FAC">
            <w:pPr>
              <w:tabs>
                <w:tab w:val="clear" w:pos="4536"/>
                <w:tab w:val="clear" w:pos="9072"/>
              </w:tabs>
              <w:spacing w:after="200" w:line="24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Times New Roman"/>
                <w:b/>
                <w:sz w:val="16"/>
                <w:szCs w:val="16"/>
              </w:rPr>
            </w:pPr>
            <w:r w:rsidRPr="00BF6FAC">
              <w:rPr>
                <w:rFonts w:ascii="Century Gothic" w:hAnsi="Century Gothic" w:cs="Times New Roman"/>
                <w:b/>
                <w:sz w:val="22"/>
                <w:szCs w:val="22"/>
              </w:rPr>
              <w:t>1</w:t>
            </w:r>
            <w:r>
              <w:rPr>
                <w:rFonts w:ascii="Century Gothic" w:hAnsi="Century Gothic" w:cs="Times New Roman"/>
                <w:b/>
                <w:sz w:val="22"/>
                <w:szCs w:val="22"/>
              </w:rPr>
              <w:t>. S</w:t>
            </w:r>
            <w:r w:rsidRPr="00BF6FAC">
              <w:rPr>
                <w:rFonts w:ascii="Century Gothic" w:hAnsi="Century Gothic" w:cs="Times New Roman"/>
                <w:b/>
                <w:sz w:val="22"/>
                <w:szCs w:val="22"/>
              </w:rPr>
              <w:t>ieć PIFE – kim jesteśmy</w:t>
            </w:r>
            <w:r w:rsidRPr="00BF6FAC">
              <w:rPr>
                <w:rFonts w:ascii="Century Gothic" w:hAnsi="Century Gothic" w:cs="Times New Roman"/>
                <w:b/>
                <w:sz w:val="22"/>
                <w:szCs w:val="22"/>
              </w:rPr>
              <w:br/>
              <w:t>2.</w:t>
            </w:r>
            <w:r>
              <w:rPr>
                <w:rFonts w:ascii="Century Gothic" w:hAnsi="Century Gothic" w:cs="Times New Roman"/>
                <w:b/>
                <w:sz w:val="22"/>
                <w:szCs w:val="22"/>
              </w:rPr>
              <w:t xml:space="preserve"> </w:t>
            </w:r>
            <w:r w:rsidRPr="00BF6FAC">
              <w:rPr>
                <w:rFonts w:ascii="Century Gothic" w:hAnsi="Century Gothic" w:cs="Times New Roman"/>
                <w:b/>
                <w:sz w:val="22"/>
                <w:szCs w:val="22"/>
              </w:rPr>
              <w:t xml:space="preserve">Wprowadzenie do </w:t>
            </w:r>
            <w:r w:rsidR="00D42416">
              <w:rPr>
                <w:rFonts w:ascii="Century Gothic" w:hAnsi="Century Gothic" w:cs="Times New Roman"/>
                <w:b/>
                <w:sz w:val="22"/>
                <w:szCs w:val="22"/>
              </w:rPr>
              <w:t xml:space="preserve">perspektywy </w:t>
            </w:r>
            <w:r w:rsidRPr="00BF6FAC">
              <w:rPr>
                <w:rFonts w:ascii="Century Gothic" w:hAnsi="Century Gothic" w:cs="Times New Roman"/>
                <w:b/>
                <w:sz w:val="22"/>
                <w:szCs w:val="22"/>
              </w:rPr>
              <w:t>2021-2027</w:t>
            </w:r>
            <w:r w:rsidRPr="00BF6FAC">
              <w:rPr>
                <w:rFonts w:ascii="Century Gothic" w:hAnsi="Century Gothic" w:cs="Times New Roman"/>
                <w:b/>
                <w:sz w:val="22"/>
                <w:szCs w:val="22"/>
              </w:rPr>
              <w:br/>
              <w:t xml:space="preserve">3. </w:t>
            </w:r>
            <w:bookmarkStart w:id="1" w:name="_Hlk197684641"/>
            <w:r w:rsidR="006D5599">
              <w:rPr>
                <w:rFonts w:ascii="Century Gothic" w:hAnsi="Century Gothic" w:cs="Times New Roman"/>
                <w:b/>
                <w:sz w:val="22"/>
                <w:szCs w:val="22"/>
              </w:rPr>
              <w:t xml:space="preserve">Wsparcie </w:t>
            </w:r>
            <w:r w:rsidR="00CF29F5">
              <w:rPr>
                <w:rFonts w:ascii="Century Gothic" w:hAnsi="Century Gothic" w:cs="Times New Roman"/>
                <w:b/>
                <w:sz w:val="22"/>
                <w:szCs w:val="22"/>
              </w:rPr>
              <w:t>przedsiębiorstw</w:t>
            </w:r>
            <w:r w:rsidR="006D5599">
              <w:rPr>
                <w:rFonts w:ascii="Century Gothic" w:hAnsi="Century Gothic" w:cs="Times New Roman"/>
                <w:b/>
                <w:sz w:val="22"/>
                <w:szCs w:val="22"/>
              </w:rPr>
              <w:t xml:space="preserve"> w ramach programów krajowych</w:t>
            </w:r>
            <w:r w:rsidR="005C5B57">
              <w:rPr>
                <w:rFonts w:ascii="Century Gothic" w:hAnsi="Century Gothic" w:cs="Times New Roman"/>
                <w:b/>
                <w:sz w:val="22"/>
                <w:szCs w:val="22"/>
              </w:rPr>
              <w:t xml:space="preserve"> oraz </w:t>
            </w:r>
            <w:r w:rsidR="005C5B57">
              <w:rPr>
                <w:rFonts w:ascii="Century Gothic" w:hAnsi="Century Gothic" w:cs="Times New Roman"/>
                <w:b/>
                <w:sz w:val="22"/>
                <w:szCs w:val="22"/>
              </w:rPr>
              <w:t>program</w:t>
            </w:r>
            <w:r w:rsidR="005C5B57">
              <w:rPr>
                <w:rFonts w:ascii="Century Gothic" w:hAnsi="Century Gothic" w:cs="Times New Roman"/>
                <w:b/>
                <w:sz w:val="22"/>
                <w:szCs w:val="22"/>
              </w:rPr>
              <w:t>u</w:t>
            </w:r>
            <w:r w:rsidR="005C5B57">
              <w:rPr>
                <w:rFonts w:ascii="Century Gothic" w:hAnsi="Century Gothic" w:cs="Times New Roman"/>
                <w:b/>
                <w:sz w:val="22"/>
                <w:szCs w:val="22"/>
              </w:rPr>
              <w:t xml:space="preserve"> Fundusze Europejskie dla Mazowsza</w:t>
            </w:r>
            <w:r w:rsidR="006D5599">
              <w:rPr>
                <w:rFonts w:ascii="Century Gothic" w:hAnsi="Century Gothic" w:cs="Times New Roman"/>
                <w:b/>
                <w:sz w:val="22"/>
                <w:szCs w:val="22"/>
              </w:rPr>
              <w:t xml:space="preserve"> </w:t>
            </w:r>
            <w:bookmarkStart w:id="2" w:name="_Hlk197684705"/>
            <w:bookmarkEnd w:id="1"/>
            <w:r w:rsidR="00AB7CD2">
              <w:rPr>
                <w:rFonts w:ascii="Century Gothic" w:hAnsi="Century Gothic" w:cs="Times New Roman"/>
                <w:b/>
                <w:sz w:val="22"/>
                <w:szCs w:val="22"/>
              </w:rPr>
              <w:br/>
            </w:r>
            <w:bookmarkEnd w:id="2"/>
          </w:p>
        </w:tc>
      </w:tr>
      <w:tr w:rsidR="00361362" w:rsidRPr="00361362" w14:paraId="32666B3B" w14:textId="77777777" w:rsidTr="00F623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6" w:type="dxa"/>
          </w:tcPr>
          <w:p w14:paraId="4F5EB87C" w14:textId="524856B0" w:rsidR="00361362" w:rsidRPr="00361362" w:rsidRDefault="00D66EAF" w:rsidP="00361362">
            <w:pPr>
              <w:tabs>
                <w:tab w:val="clear" w:pos="4536"/>
                <w:tab w:val="clear" w:pos="9072"/>
              </w:tabs>
              <w:spacing w:after="200" w:line="276" w:lineRule="auto"/>
              <w:rPr>
                <w:rFonts w:ascii="Century Gothic" w:hAnsi="Century Gothic" w:cs="Times New Roman"/>
                <w:sz w:val="22"/>
                <w:szCs w:val="22"/>
              </w:rPr>
            </w:pPr>
            <w:r>
              <w:rPr>
                <w:rFonts w:ascii="Century Gothic" w:hAnsi="Century Gothic" w:cs="Times New Roman"/>
                <w:sz w:val="22"/>
                <w:szCs w:val="22"/>
              </w:rPr>
              <w:br/>
            </w:r>
            <w:r w:rsidR="00BF6FAC">
              <w:rPr>
                <w:rFonts w:ascii="Century Gothic" w:hAnsi="Century Gothic" w:cs="Times New Roman"/>
                <w:sz w:val="22"/>
                <w:szCs w:val="22"/>
              </w:rPr>
              <w:t>1</w:t>
            </w:r>
            <w:r w:rsidR="00CF29F5">
              <w:rPr>
                <w:rFonts w:ascii="Century Gothic" w:hAnsi="Century Gothic" w:cs="Times New Roman"/>
                <w:sz w:val="22"/>
                <w:szCs w:val="22"/>
              </w:rPr>
              <w:t>1</w:t>
            </w:r>
            <w:r w:rsidR="00BF6FAC">
              <w:rPr>
                <w:rFonts w:ascii="Century Gothic" w:hAnsi="Century Gothic" w:cs="Times New Roman"/>
                <w:sz w:val="22"/>
                <w:szCs w:val="22"/>
              </w:rPr>
              <w:t>:</w:t>
            </w:r>
            <w:r>
              <w:rPr>
                <w:rFonts w:ascii="Century Gothic" w:hAnsi="Century Gothic" w:cs="Times New Roman"/>
                <w:sz w:val="22"/>
                <w:szCs w:val="22"/>
              </w:rPr>
              <w:t>30</w:t>
            </w:r>
            <w:r w:rsidR="00361362" w:rsidRPr="00361362">
              <w:rPr>
                <w:rFonts w:ascii="Century Gothic" w:hAnsi="Century Gothic" w:cs="Times New Roman"/>
                <w:sz w:val="22"/>
                <w:szCs w:val="22"/>
              </w:rPr>
              <w:t xml:space="preserve"> – </w:t>
            </w:r>
            <w:r w:rsidR="00BF6FAC">
              <w:rPr>
                <w:rFonts w:ascii="Century Gothic" w:hAnsi="Century Gothic" w:cs="Times New Roman"/>
                <w:sz w:val="22"/>
                <w:szCs w:val="22"/>
              </w:rPr>
              <w:t>1</w:t>
            </w:r>
            <w:r w:rsidR="00CF29F5">
              <w:rPr>
                <w:rFonts w:ascii="Century Gothic" w:hAnsi="Century Gothic" w:cs="Times New Roman"/>
                <w:sz w:val="22"/>
                <w:szCs w:val="22"/>
              </w:rPr>
              <w:t>1</w:t>
            </w:r>
            <w:r w:rsidR="00BF6FAC">
              <w:rPr>
                <w:rFonts w:ascii="Century Gothic" w:hAnsi="Century Gothic" w:cs="Times New Roman"/>
                <w:sz w:val="22"/>
                <w:szCs w:val="22"/>
              </w:rPr>
              <w:t>:</w:t>
            </w:r>
            <w:r>
              <w:rPr>
                <w:rFonts w:ascii="Century Gothic" w:hAnsi="Century Gothic" w:cs="Times New Roman"/>
                <w:sz w:val="22"/>
                <w:szCs w:val="22"/>
              </w:rPr>
              <w:t>45</w:t>
            </w:r>
          </w:p>
        </w:tc>
        <w:tc>
          <w:tcPr>
            <w:tcW w:w="7050" w:type="dxa"/>
          </w:tcPr>
          <w:p w14:paraId="4F0949F0" w14:textId="0C4F2D80" w:rsidR="00361362" w:rsidRPr="00361362" w:rsidRDefault="00D66EAF" w:rsidP="00361362">
            <w:pPr>
              <w:tabs>
                <w:tab w:val="clear" w:pos="4536"/>
                <w:tab w:val="clear" w:pos="9072"/>
              </w:tabs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Times New Roman"/>
                <w:b/>
                <w:sz w:val="22"/>
                <w:szCs w:val="22"/>
              </w:rPr>
            </w:pPr>
            <w:r>
              <w:rPr>
                <w:rFonts w:ascii="Century Gothic" w:hAnsi="Century Gothic" w:cs="Times New Roman"/>
                <w:b/>
                <w:sz w:val="22"/>
                <w:szCs w:val="22"/>
              </w:rPr>
              <w:br/>
            </w:r>
            <w:r w:rsidR="00AB7CD2">
              <w:rPr>
                <w:rFonts w:ascii="Century Gothic" w:hAnsi="Century Gothic" w:cs="Times New Roman"/>
                <w:b/>
                <w:sz w:val="22"/>
                <w:szCs w:val="22"/>
              </w:rPr>
              <w:t>Przerwa kawowa</w:t>
            </w:r>
          </w:p>
        </w:tc>
      </w:tr>
      <w:tr w:rsidR="00F45259" w:rsidRPr="00361362" w14:paraId="595005F1" w14:textId="77777777" w:rsidTr="00D65688">
        <w:trPr>
          <w:trHeight w:val="1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6" w:type="dxa"/>
          </w:tcPr>
          <w:p w14:paraId="0336775B" w14:textId="77777777" w:rsidR="00F45259" w:rsidRPr="00361362" w:rsidRDefault="00F45259" w:rsidP="00F45259">
            <w:pPr>
              <w:tabs>
                <w:tab w:val="clear" w:pos="4536"/>
                <w:tab w:val="clear" w:pos="9072"/>
              </w:tabs>
              <w:spacing w:after="200" w:line="276" w:lineRule="auto"/>
              <w:rPr>
                <w:rFonts w:ascii="Century Gothic" w:hAnsi="Century Gothic" w:cs="Times New Roman"/>
                <w:sz w:val="22"/>
                <w:szCs w:val="22"/>
              </w:rPr>
            </w:pPr>
          </w:p>
          <w:p w14:paraId="09F83982" w14:textId="0B3E1998" w:rsidR="00F45259" w:rsidRPr="00F45259" w:rsidRDefault="00F45259" w:rsidP="00F45259">
            <w:pPr>
              <w:tabs>
                <w:tab w:val="clear" w:pos="4536"/>
                <w:tab w:val="clear" w:pos="9072"/>
              </w:tabs>
              <w:spacing w:after="200" w:line="276" w:lineRule="auto"/>
              <w:rPr>
                <w:rFonts w:ascii="Century Gothic" w:hAnsi="Century Gothic" w:cs="Times New Roman"/>
                <w:b w:val="0"/>
                <w:bCs w:val="0"/>
                <w:sz w:val="22"/>
                <w:szCs w:val="22"/>
              </w:rPr>
            </w:pPr>
            <w:r>
              <w:rPr>
                <w:rFonts w:ascii="Century Gothic" w:hAnsi="Century Gothic" w:cs="Times New Roman"/>
                <w:sz w:val="22"/>
                <w:szCs w:val="22"/>
              </w:rPr>
              <w:t>1</w:t>
            </w:r>
            <w:r w:rsidR="00CF29F5">
              <w:rPr>
                <w:rFonts w:ascii="Century Gothic" w:hAnsi="Century Gothic" w:cs="Times New Roman"/>
                <w:sz w:val="22"/>
                <w:szCs w:val="22"/>
              </w:rPr>
              <w:t>1</w:t>
            </w:r>
            <w:r>
              <w:rPr>
                <w:rFonts w:ascii="Century Gothic" w:hAnsi="Century Gothic" w:cs="Times New Roman"/>
                <w:sz w:val="22"/>
                <w:szCs w:val="22"/>
              </w:rPr>
              <w:t>:</w:t>
            </w:r>
            <w:r w:rsidR="00885F93">
              <w:rPr>
                <w:rFonts w:ascii="Century Gothic" w:hAnsi="Century Gothic" w:cs="Times New Roman"/>
                <w:sz w:val="22"/>
                <w:szCs w:val="22"/>
              </w:rPr>
              <w:t>45</w:t>
            </w:r>
            <w:r w:rsidRPr="00361362">
              <w:rPr>
                <w:rFonts w:ascii="Century Gothic" w:hAnsi="Century Gothic" w:cs="Times New Roman"/>
                <w:sz w:val="22"/>
                <w:szCs w:val="22"/>
              </w:rPr>
              <w:t xml:space="preserve"> – </w:t>
            </w:r>
            <w:r>
              <w:rPr>
                <w:rFonts w:ascii="Century Gothic" w:hAnsi="Century Gothic" w:cs="Times New Roman"/>
                <w:sz w:val="22"/>
                <w:szCs w:val="22"/>
              </w:rPr>
              <w:t>1</w:t>
            </w:r>
            <w:r w:rsidR="00CF29F5">
              <w:rPr>
                <w:rFonts w:ascii="Century Gothic" w:hAnsi="Century Gothic" w:cs="Times New Roman"/>
                <w:sz w:val="22"/>
                <w:szCs w:val="22"/>
              </w:rPr>
              <w:t>2</w:t>
            </w:r>
            <w:r>
              <w:rPr>
                <w:rFonts w:ascii="Century Gothic" w:hAnsi="Century Gothic" w:cs="Times New Roman"/>
                <w:sz w:val="22"/>
                <w:szCs w:val="22"/>
              </w:rPr>
              <w:t>:</w:t>
            </w:r>
            <w:r w:rsidR="00CF29F5">
              <w:rPr>
                <w:rFonts w:ascii="Century Gothic" w:hAnsi="Century Gothic" w:cs="Times New Roman"/>
                <w:sz w:val="22"/>
                <w:szCs w:val="22"/>
              </w:rPr>
              <w:t>30</w:t>
            </w:r>
          </w:p>
        </w:tc>
        <w:tc>
          <w:tcPr>
            <w:tcW w:w="7050" w:type="dxa"/>
          </w:tcPr>
          <w:p w14:paraId="12C2E175" w14:textId="53B94DC0" w:rsidR="00F45259" w:rsidRPr="00CF29F5" w:rsidRDefault="00CF29F5" w:rsidP="007D2FCA">
            <w:pPr>
              <w:tabs>
                <w:tab w:val="clear" w:pos="4536"/>
                <w:tab w:val="clear" w:pos="9072"/>
              </w:tabs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Times New Roman"/>
                <w:b/>
                <w:sz w:val="22"/>
                <w:szCs w:val="22"/>
              </w:rPr>
            </w:pPr>
            <w:r>
              <w:rPr>
                <w:rFonts w:ascii="Century Gothic" w:hAnsi="Century Gothic" w:cs="Times New Roman"/>
                <w:b/>
                <w:sz w:val="22"/>
                <w:szCs w:val="22"/>
              </w:rPr>
              <w:t xml:space="preserve"> </w:t>
            </w:r>
            <w:r w:rsidR="00885F93">
              <w:rPr>
                <w:rFonts w:ascii="Century Gothic" w:hAnsi="Century Gothic" w:cs="Times New Roman"/>
                <w:b/>
                <w:sz w:val="22"/>
                <w:szCs w:val="22"/>
              </w:rPr>
              <w:br/>
            </w:r>
            <w:r w:rsidR="005C5B57">
              <w:rPr>
                <w:rFonts w:ascii="Century Gothic" w:hAnsi="Century Gothic" w:cs="Times New Roman"/>
                <w:b/>
                <w:sz w:val="22"/>
                <w:szCs w:val="22"/>
              </w:rPr>
              <w:t>4</w:t>
            </w:r>
            <w:r w:rsidR="00885F93">
              <w:rPr>
                <w:rFonts w:ascii="Century Gothic" w:hAnsi="Century Gothic" w:cs="Times New Roman"/>
                <w:b/>
                <w:sz w:val="22"/>
                <w:szCs w:val="22"/>
              </w:rPr>
              <w:t xml:space="preserve">. Wsparcie pożyczkowe dla </w:t>
            </w:r>
            <w:r>
              <w:rPr>
                <w:rFonts w:ascii="Century Gothic" w:hAnsi="Century Gothic" w:cs="Times New Roman"/>
                <w:b/>
                <w:sz w:val="22"/>
                <w:szCs w:val="22"/>
              </w:rPr>
              <w:t>przedsiębiorstw</w:t>
            </w:r>
            <w:r w:rsidR="00885F93">
              <w:rPr>
                <w:rFonts w:ascii="Century Gothic" w:hAnsi="Century Gothic" w:cs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Century Gothic" w:hAnsi="Century Gothic" w:cs="Times New Roman"/>
                <w:b/>
                <w:sz w:val="22"/>
                <w:szCs w:val="22"/>
              </w:rPr>
              <w:br/>
            </w:r>
            <w:r w:rsidR="005C5B57">
              <w:rPr>
                <w:rFonts w:ascii="Century Gothic" w:hAnsi="Century Gothic" w:cs="Times New Roman"/>
                <w:b/>
                <w:sz w:val="22"/>
                <w:szCs w:val="22"/>
              </w:rPr>
              <w:t>5</w:t>
            </w:r>
            <w:r>
              <w:rPr>
                <w:rFonts w:ascii="Century Gothic" w:hAnsi="Century Gothic" w:cs="Times New Roman"/>
                <w:b/>
                <w:sz w:val="22"/>
                <w:szCs w:val="22"/>
              </w:rPr>
              <w:t xml:space="preserve">. </w:t>
            </w:r>
            <w:r>
              <w:rPr>
                <w:rFonts w:ascii="Century Gothic" w:hAnsi="Century Gothic" w:cs="Times New Roman"/>
                <w:b/>
                <w:sz w:val="22"/>
                <w:szCs w:val="22"/>
              </w:rPr>
              <w:t>Źródła informacji o Funduszach Europejskich</w:t>
            </w:r>
            <w:r w:rsidR="00AB7CD2">
              <w:rPr>
                <w:rFonts w:ascii="Century Gothic" w:hAnsi="Century Gothic" w:cs="Times New Roman"/>
                <w:b/>
                <w:sz w:val="22"/>
                <w:szCs w:val="22"/>
              </w:rPr>
              <w:br/>
            </w:r>
          </w:p>
        </w:tc>
      </w:tr>
      <w:tr w:rsidR="00F45259" w:rsidRPr="00361362" w14:paraId="7614B401" w14:textId="77777777" w:rsidTr="002345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6" w:type="dxa"/>
          </w:tcPr>
          <w:p w14:paraId="2FC1526E" w14:textId="5F4EE5E2" w:rsidR="00F45259" w:rsidRPr="00361362" w:rsidRDefault="00F45259" w:rsidP="00F45259">
            <w:pPr>
              <w:tabs>
                <w:tab w:val="clear" w:pos="4536"/>
                <w:tab w:val="clear" w:pos="9072"/>
              </w:tabs>
              <w:spacing w:after="200" w:line="276" w:lineRule="auto"/>
              <w:rPr>
                <w:rFonts w:ascii="Century Gothic" w:hAnsi="Century Gothic" w:cs="Times New Roman"/>
                <w:sz w:val="22"/>
                <w:szCs w:val="22"/>
              </w:rPr>
            </w:pPr>
            <w:r>
              <w:rPr>
                <w:rFonts w:ascii="Century Gothic" w:hAnsi="Century Gothic" w:cs="Times New Roman"/>
                <w:sz w:val="22"/>
                <w:szCs w:val="22"/>
              </w:rPr>
              <w:br/>
              <w:t>1</w:t>
            </w:r>
            <w:r w:rsidR="00CF29F5">
              <w:rPr>
                <w:rFonts w:ascii="Century Gothic" w:hAnsi="Century Gothic" w:cs="Times New Roman"/>
                <w:sz w:val="22"/>
                <w:szCs w:val="22"/>
              </w:rPr>
              <w:t>2:30</w:t>
            </w:r>
            <w:r>
              <w:rPr>
                <w:rFonts w:ascii="Century Gothic" w:hAnsi="Century Gothic" w:cs="Times New Roman"/>
                <w:sz w:val="22"/>
                <w:szCs w:val="22"/>
              </w:rPr>
              <w:t xml:space="preserve"> - 1</w:t>
            </w:r>
            <w:r w:rsidR="00CF29F5">
              <w:rPr>
                <w:rFonts w:ascii="Century Gothic" w:hAnsi="Century Gothic" w:cs="Times New Roman"/>
                <w:sz w:val="22"/>
                <w:szCs w:val="22"/>
              </w:rPr>
              <w:t>3</w:t>
            </w:r>
            <w:r>
              <w:rPr>
                <w:rFonts w:ascii="Century Gothic" w:hAnsi="Century Gothic" w:cs="Times New Roman"/>
                <w:sz w:val="22"/>
                <w:szCs w:val="22"/>
              </w:rPr>
              <w:t>:00</w:t>
            </w:r>
          </w:p>
        </w:tc>
        <w:tc>
          <w:tcPr>
            <w:tcW w:w="7050" w:type="dxa"/>
          </w:tcPr>
          <w:p w14:paraId="32AB70D7" w14:textId="275C404B" w:rsidR="00F45259" w:rsidRPr="00361362" w:rsidRDefault="00F45259" w:rsidP="00F45259">
            <w:pPr>
              <w:tabs>
                <w:tab w:val="clear" w:pos="4536"/>
                <w:tab w:val="clear" w:pos="9072"/>
              </w:tabs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Times New Roman"/>
                <w:b/>
                <w:sz w:val="22"/>
                <w:szCs w:val="22"/>
              </w:rPr>
            </w:pPr>
            <w:r>
              <w:rPr>
                <w:rFonts w:ascii="Century Gothic" w:hAnsi="Century Gothic" w:cs="Times New Roman"/>
                <w:b/>
                <w:sz w:val="22"/>
                <w:szCs w:val="22"/>
              </w:rPr>
              <w:br/>
              <w:t>Pytania uczestników i z</w:t>
            </w:r>
            <w:r w:rsidRPr="00361362">
              <w:rPr>
                <w:rFonts w:ascii="Century Gothic" w:hAnsi="Century Gothic" w:cs="Times New Roman"/>
                <w:b/>
                <w:sz w:val="22"/>
                <w:szCs w:val="22"/>
              </w:rPr>
              <w:t>akończenie spotkania</w:t>
            </w:r>
          </w:p>
        </w:tc>
      </w:tr>
      <w:bookmarkEnd w:id="0"/>
    </w:tbl>
    <w:p w14:paraId="3E69E42D" w14:textId="77777777" w:rsidR="00BB1AF4" w:rsidRPr="00BB1AF4" w:rsidRDefault="00BB1AF4" w:rsidP="00BB1AF4">
      <w:pPr>
        <w:pStyle w:val="Default"/>
        <w:jc w:val="both"/>
        <w:rPr>
          <w:rFonts w:asciiTheme="minorHAnsi" w:hAnsiTheme="minorHAnsi" w:cstheme="minorHAnsi"/>
          <w:sz w:val="18"/>
          <w:szCs w:val="18"/>
        </w:rPr>
      </w:pPr>
    </w:p>
    <w:sectPr w:rsidR="00BB1AF4" w:rsidRPr="00BB1AF4" w:rsidSect="00FE4767">
      <w:headerReference w:type="default" r:id="rId7"/>
      <w:footerReference w:type="default" r:id="rId8"/>
      <w:pgSz w:w="11906" w:h="16838" w:code="9"/>
      <w:pgMar w:top="2892" w:right="1191" w:bottom="1418" w:left="1531" w:header="936" w:footer="9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BE6C0B" w14:textId="77777777" w:rsidR="00AD6B89" w:rsidRDefault="00AD6B89" w:rsidP="00886631">
      <w:r>
        <w:separator/>
      </w:r>
    </w:p>
  </w:endnote>
  <w:endnote w:type="continuationSeparator" w:id="0">
    <w:p w14:paraId="391E9DA6" w14:textId="77777777" w:rsidR="00AD6B89" w:rsidRDefault="00AD6B89" w:rsidP="00886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A63EA" w14:textId="052B3F23" w:rsidR="00A8159F" w:rsidRPr="00037938" w:rsidRDefault="008B3CC8" w:rsidP="00FE4767">
    <w:pPr>
      <w:rPr>
        <w:sz w:val="16"/>
        <w:szCs w:val="16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5A4E9EFC" wp14:editId="1A1D3A6F">
          <wp:simplePos x="0" y="0"/>
          <wp:positionH relativeFrom="page">
            <wp:posOffset>1333500</wp:posOffset>
          </wp:positionH>
          <wp:positionV relativeFrom="page">
            <wp:posOffset>9791700</wp:posOffset>
          </wp:positionV>
          <wp:extent cx="4989020" cy="686839"/>
          <wp:effectExtent l="0" t="0" r="254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89020" cy="6868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CCD61" w14:textId="77777777" w:rsidR="00AD6B89" w:rsidRDefault="00AD6B89" w:rsidP="00886631">
      <w:r>
        <w:separator/>
      </w:r>
    </w:p>
  </w:footnote>
  <w:footnote w:type="continuationSeparator" w:id="0">
    <w:p w14:paraId="4B943A5A" w14:textId="77777777" w:rsidR="00AD6B89" w:rsidRDefault="00AD6B89" w:rsidP="008866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7DA54" w14:textId="0C77A080" w:rsidR="00F76CC4" w:rsidRDefault="00D80A9B" w:rsidP="00361362">
    <w:pPr>
      <w:ind w:left="5812"/>
      <w:rPr>
        <w:sz w:val="24"/>
        <w:szCs w:val="24"/>
      </w:rPr>
    </w:pPr>
    <w:r w:rsidRPr="009E5122">
      <w:rPr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87C29BE" wp14:editId="7C68C37F">
          <wp:simplePos x="0" y="0"/>
          <wp:positionH relativeFrom="column">
            <wp:posOffset>-518795</wp:posOffset>
          </wp:positionH>
          <wp:positionV relativeFrom="paragraph">
            <wp:posOffset>-138007</wp:posOffset>
          </wp:positionV>
          <wp:extent cx="2954866" cy="700413"/>
          <wp:effectExtent l="0" t="0" r="4445" b="0"/>
          <wp:wrapNone/>
          <wp:docPr id="2" name="Obraz 2" descr="Grafika Punkt Informacyjny Funduszy Europejski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Grafika Punkt Informacyjny Funduszy Europejskich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54866" cy="7004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3409B49" w14:textId="6092043A" w:rsidR="00BB1AF4" w:rsidRDefault="00BB1AF4" w:rsidP="009F368C">
    <w:pPr>
      <w:ind w:left="5812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7B4F57"/>
    <w:multiLevelType w:val="hybridMultilevel"/>
    <w:tmpl w:val="04F8EF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02408"/>
    <w:multiLevelType w:val="hybridMultilevel"/>
    <w:tmpl w:val="034E079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414173"/>
    <w:multiLevelType w:val="hybridMultilevel"/>
    <w:tmpl w:val="5C28D10E"/>
    <w:lvl w:ilvl="0" w:tplc="0415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" w15:restartNumberingAfterBreak="0">
    <w:nsid w:val="731C58B4"/>
    <w:multiLevelType w:val="hybridMultilevel"/>
    <w:tmpl w:val="D5803E42"/>
    <w:lvl w:ilvl="0" w:tplc="0415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 w16cid:durableId="1169752545">
    <w:abstractNumId w:val="0"/>
  </w:num>
  <w:num w:numId="2" w16cid:durableId="1550265589">
    <w:abstractNumId w:val="2"/>
  </w:num>
  <w:num w:numId="3" w16cid:durableId="1959291643">
    <w:abstractNumId w:val="3"/>
  </w:num>
  <w:num w:numId="4" w16cid:durableId="2316979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B99"/>
    <w:rsid w:val="00026292"/>
    <w:rsid w:val="00037938"/>
    <w:rsid w:val="00071555"/>
    <w:rsid w:val="000A0992"/>
    <w:rsid w:val="00121C93"/>
    <w:rsid w:val="00133363"/>
    <w:rsid w:val="00297B01"/>
    <w:rsid w:val="002D2385"/>
    <w:rsid w:val="002F2586"/>
    <w:rsid w:val="00361362"/>
    <w:rsid w:val="00382075"/>
    <w:rsid w:val="003844C6"/>
    <w:rsid w:val="0038522C"/>
    <w:rsid w:val="003B72A6"/>
    <w:rsid w:val="0043655D"/>
    <w:rsid w:val="0045338B"/>
    <w:rsid w:val="004B0FF8"/>
    <w:rsid w:val="00504662"/>
    <w:rsid w:val="005B1248"/>
    <w:rsid w:val="005B562A"/>
    <w:rsid w:val="005C5B57"/>
    <w:rsid w:val="005E0822"/>
    <w:rsid w:val="0067304B"/>
    <w:rsid w:val="0067788F"/>
    <w:rsid w:val="006D5599"/>
    <w:rsid w:val="00757F42"/>
    <w:rsid w:val="007830BB"/>
    <w:rsid w:val="007B7597"/>
    <w:rsid w:val="007D2FCA"/>
    <w:rsid w:val="00885F93"/>
    <w:rsid w:val="00886631"/>
    <w:rsid w:val="00890871"/>
    <w:rsid w:val="008B3CC8"/>
    <w:rsid w:val="00913A5B"/>
    <w:rsid w:val="009222AD"/>
    <w:rsid w:val="009627BD"/>
    <w:rsid w:val="009E37A1"/>
    <w:rsid w:val="009E5122"/>
    <w:rsid w:val="009F368C"/>
    <w:rsid w:val="00A524A5"/>
    <w:rsid w:val="00A77C07"/>
    <w:rsid w:val="00A8159F"/>
    <w:rsid w:val="00A86C25"/>
    <w:rsid w:val="00AB7CD2"/>
    <w:rsid w:val="00AD6B89"/>
    <w:rsid w:val="00AE279A"/>
    <w:rsid w:val="00B44E9D"/>
    <w:rsid w:val="00BB1AF4"/>
    <w:rsid w:val="00BD344A"/>
    <w:rsid w:val="00BF6FAC"/>
    <w:rsid w:val="00C660B0"/>
    <w:rsid w:val="00C74B99"/>
    <w:rsid w:val="00C84EBE"/>
    <w:rsid w:val="00CF29F5"/>
    <w:rsid w:val="00D42416"/>
    <w:rsid w:val="00D507D9"/>
    <w:rsid w:val="00D65688"/>
    <w:rsid w:val="00D66EAF"/>
    <w:rsid w:val="00D80A9B"/>
    <w:rsid w:val="00D905F5"/>
    <w:rsid w:val="00D9504F"/>
    <w:rsid w:val="00DA7B62"/>
    <w:rsid w:val="00DC7DFE"/>
    <w:rsid w:val="00E759AF"/>
    <w:rsid w:val="00E81D14"/>
    <w:rsid w:val="00EA72CB"/>
    <w:rsid w:val="00EB31A6"/>
    <w:rsid w:val="00EC4405"/>
    <w:rsid w:val="00F249E6"/>
    <w:rsid w:val="00F45259"/>
    <w:rsid w:val="00F5514D"/>
    <w:rsid w:val="00F62332"/>
    <w:rsid w:val="00F76CC4"/>
    <w:rsid w:val="00F949C1"/>
    <w:rsid w:val="00FD3EB8"/>
    <w:rsid w:val="00FE4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21E2B3"/>
  <w15:chartTrackingRefBased/>
  <w15:docId w15:val="{A85719C5-0BE6-4198-8C17-296B8E85B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338B"/>
    <w:pPr>
      <w:tabs>
        <w:tab w:val="center" w:pos="4536"/>
        <w:tab w:val="right" w:pos="9072"/>
      </w:tabs>
      <w:spacing w:after="0" w:line="320" w:lineRule="exact"/>
    </w:pPr>
    <w:rPr>
      <w:rFonts w:ascii="Open Sans" w:hAnsi="Open Sans" w:cs="Open Sans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76CC4"/>
    <w:pPr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76CC4"/>
  </w:style>
  <w:style w:type="paragraph" w:styleId="Stopka">
    <w:name w:val="footer"/>
    <w:basedOn w:val="Normalny"/>
    <w:link w:val="StopkaZnak"/>
    <w:uiPriority w:val="99"/>
    <w:unhideWhenUsed/>
    <w:rsid w:val="00F76CC4"/>
    <w:pPr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76CC4"/>
  </w:style>
  <w:style w:type="table" w:styleId="Tabela-Siatka">
    <w:name w:val="Table Grid"/>
    <w:basedOn w:val="Standardowy"/>
    <w:uiPriority w:val="59"/>
    <w:rsid w:val="004533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BB1AF4"/>
    <w:rPr>
      <w:color w:val="0000FF"/>
      <w:u w:val="single"/>
    </w:rPr>
  </w:style>
  <w:style w:type="paragraph" w:styleId="Bezodstpw">
    <w:name w:val="No Spacing"/>
    <w:basedOn w:val="Normalny"/>
    <w:uiPriority w:val="1"/>
    <w:qFormat/>
    <w:rsid w:val="00BB1AF4"/>
    <w:pPr>
      <w:tabs>
        <w:tab w:val="clear" w:pos="4536"/>
        <w:tab w:val="clear" w:pos="9072"/>
      </w:tabs>
      <w:spacing w:line="240" w:lineRule="auto"/>
    </w:pPr>
    <w:rPr>
      <w:rFonts w:ascii="Calibri" w:eastAsia="Calibri" w:hAnsi="Calibri" w:cs="Times New Roman"/>
      <w:sz w:val="22"/>
      <w:szCs w:val="22"/>
      <w:lang w:eastAsia="pl-PL"/>
    </w:rPr>
  </w:style>
  <w:style w:type="paragraph" w:styleId="Akapitzlist">
    <w:name w:val="List Paragraph"/>
    <w:basedOn w:val="Normalny"/>
    <w:uiPriority w:val="34"/>
    <w:qFormat/>
    <w:rsid w:val="00BB1AF4"/>
    <w:pPr>
      <w:tabs>
        <w:tab w:val="clear" w:pos="4536"/>
        <w:tab w:val="clear" w:pos="9072"/>
      </w:tabs>
      <w:spacing w:line="240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pl-PL"/>
    </w:rPr>
  </w:style>
  <w:style w:type="paragraph" w:customStyle="1" w:styleId="Default">
    <w:name w:val="Default"/>
    <w:rsid w:val="00BB1AF4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B1AF4"/>
    <w:rPr>
      <w:b/>
      <w:bCs/>
    </w:rPr>
  </w:style>
  <w:style w:type="character" w:styleId="UyteHipercze">
    <w:name w:val="FollowedHyperlink"/>
    <w:basedOn w:val="Domylnaczcionkaakapitu"/>
    <w:uiPriority w:val="99"/>
    <w:semiHidden/>
    <w:unhideWhenUsed/>
    <w:rsid w:val="004B0FF8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B0FF8"/>
    <w:rPr>
      <w:color w:val="605E5C"/>
      <w:shd w:val="clear" w:color="auto" w:fill="E1DFDD"/>
    </w:rPr>
  </w:style>
  <w:style w:type="table" w:customStyle="1" w:styleId="Jasnalistaakcent11">
    <w:name w:val="Jasna lista — akcent 11"/>
    <w:basedOn w:val="Standardowy"/>
    <w:next w:val="Jasnalistaakcent1"/>
    <w:uiPriority w:val="61"/>
    <w:rsid w:val="00361362"/>
    <w:pPr>
      <w:spacing w:after="0" w:line="240" w:lineRule="auto"/>
    </w:p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361362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1</Pages>
  <Words>112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Budek</dc:creator>
  <cp:keywords/>
  <dc:description/>
  <cp:lastModifiedBy>Karolina Złotnik</cp:lastModifiedBy>
  <cp:revision>3</cp:revision>
  <cp:lastPrinted>2022-08-23T06:43:00Z</cp:lastPrinted>
  <dcterms:created xsi:type="dcterms:W3CDTF">2026-01-21T08:21:00Z</dcterms:created>
  <dcterms:modified xsi:type="dcterms:W3CDTF">2026-01-21T14:30:00Z</dcterms:modified>
</cp:coreProperties>
</file>